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highlight w:val="none"/>
          <w:u w:val="none"/>
          <w:lang w:eastAsia="zh-CN"/>
        </w:rPr>
      </w:pPr>
      <w:bookmarkStart w:id="1" w:name="_GoBack"/>
      <w:bookmarkEnd w:id="1"/>
      <w:r>
        <w:rPr>
          <w:rFonts w:hint="eastAsia" w:ascii="方正黑体_GBK" w:hAnsi="方正黑体_GBK" w:eastAsia="方正黑体_GBK" w:cs="方正黑体_GBK"/>
          <w:color w:val="auto"/>
          <w:sz w:val="32"/>
          <w:szCs w:val="32"/>
          <w:highlight w:val="none"/>
          <w:u w:val="none"/>
          <w:lang w:eastAsia="zh-CN"/>
        </w:rPr>
        <w:t>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rPr>
      </w:pPr>
      <w:r>
        <w:rPr>
          <w:rFonts w:hint="default" w:ascii="Times New Roman" w:hAnsi="Times New Roman" w:eastAsia="方正小标宋简体" w:cs="Times New Roman"/>
          <w:color w:val="auto"/>
          <w:sz w:val="44"/>
          <w:szCs w:val="44"/>
          <w:highlight w:val="none"/>
          <w:u w:val="none"/>
          <w:lang w:eastAsia="zh-CN"/>
        </w:rPr>
        <w:t>深圳市民政部门</w:t>
      </w:r>
      <w:r>
        <w:rPr>
          <w:rFonts w:hint="default" w:ascii="Times New Roman" w:hAnsi="Times New Roman" w:eastAsia="方正小标宋简体" w:cs="Times New Roman"/>
          <w:color w:val="auto"/>
          <w:sz w:val="44"/>
          <w:szCs w:val="44"/>
          <w:highlight w:val="none"/>
          <w:u w:val="none"/>
        </w:rPr>
        <w:t>行政处罚自由裁量权</w:t>
      </w:r>
    </w:p>
    <w:p>
      <w:pPr>
        <w:keepNext w:val="0"/>
        <w:keepLines w:val="0"/>
        <w:pageBreakBefore w:val="0"/>
        <w:widowControl w:val="0"/>
        <w:kinsoku/>
        <w:wordWrap/>
        <w:overflowPunct/>
        <w:topLinePunct w:val="0"/>
        <w:autoSpaceDE/>
        <w:autoSpaceDN/>
        <w:bidi w:val="0"/>
        <w:adjustRightInd w:val="0"/>
        <w:snapToGrid w:val="0"/>
        <w:spacing w:line="72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highlight w:val="none"/>
          <w:u w:val="none"/>
          <w:lang w:eastAsia="zh-CN"/>
        </w:rPr>
      </w:pPr>
      <w:r>
        <w:rPr>
          <w:rFonts w:hint="default" w:ascii="Times New Roman" w:hAnsi="Times New Roman" w:eastAsia="方正小标宋简体" w:cs="Times New Roman"/>
          <w:color w:val="auto"/>
          <w:sz w:val="44"/>
          <w:szCs w:val="44"/>
          <w:highlight w:val="none"/>
          <w:u w:val="none"/>
        </w:rPr>
        <w:t>适用规则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p>
    <w:p>
      <w:pPr>
        <w:adjustRightInd w:val="0"/>
        <w:snapToGrid w:val="0"/>
        <w:spacing w:line="560" w:lineRule="exact"/>
        <w:ind w:firstLine="643"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第一条</w:t>
      </w:r>
      <w:r>
        <w:rPr>
          <w:rFonts w:hint="default" w:ascii="Times New Roman" w:hAnsi="Times New Roman" w:eastAsia="仿宋_GB2312" w:cs="Times New Roman"/>
          <w:color w:val="auto"/>
          <w:sz w:val="32"/>
          <w:szCs w:val="32"/>
          <w:highlight w:val="none"/>
          <w:u w:val="none"/>
        </w:rPr>
        <w:t xml:space="preserve"> 为规范</w:t>
      </w:r>
      <w:r>
        <w:rPr>
          <w:rFonts w:hint="default" w:ascii="Times New Roman" w:hAnsi="Times New Roman" w:eastAsia="仿宋_GB2312" w:cs="Times New Roman"/>
          <w:color w:val="auto"/>
          <w:sz w:val="32"/>
          <w:szCs w:val="32"/>
          <w:highlight w:val="none"/>
          <w:u w:val="none"/>
          <w:lang w:eastAsia="zh-CN"/>
        </w:rPr>
        <w:t>深圳市民政部门</w:t>
      </w:r>
      <w:r>
        <w:rPr>
          <w:rFonts w:hint="default" w:ascii="Times New Roman" w:hAnsi="Times New Roman" w:eastAsia="仿宋_GB2312" w:cs="Times New Roman"/>
          <w:color w:val="auto"/>
          <w:sz w:val="32"/>
          <w:szCs w:val="32"/>
          <w:highlight w:val="none"/>
          <w:u w:val="none"/>
        </w:rPr>
        <w:t>行政处罚自由裁量权的行使，保障当事人合法权益，根据《中华人民共和国行政处罚法》</w:t>
      </w:r>
      <w:r>
        <w:rPr>
          <w:rFonts w:hint="eastAsia" w:ascii="仿宋_GB2312" w:hAnsi="宋体" w:eastAsia="仿宋_GB2312"/>
          <w:kern w:val="0"/>
          <w:sz w:val="32"/>
          <w:szCs w:val="32"/>
          <w:u w:val="none"/>
        </w:rPr>
        <w:t>《广东省行政执法责任制条例》</w:t>
      </w:r>
      <w:bookmarkStart w:id="0" w:name="_Hlk49780932"/>
      <w:bookmarkEnd w:id="0"/>
      <w:r>
        <w:rPr>
          <w:rFonts w:hint="eastAsia" w:ascii="仿宋_GB2312" w:hAnsi="仿宋" w:eastAsia="仿宋_GB2312" w:cs="仿宋"/>
          <w:kern w:val="0"/>
          <w:sz w:val="32"/>
          <w:szCs w:val="32"/>
          <w:u w:val="none"/>
        </w:rPr>
        <w:t>《广东省规范行政处罚自由裁量权规定》《</w:t>
      </w:r>
      <w:r>
        <w:rPr>
          <w:rFonts w:hint="eastAsia" w:ascii="仿宋_GB2312" w:eastAsia="仿宋_GB2312"/>
          <w:kern w:val="0"/>
          <w:sz w:val="32"/>
          <w:szCs w:val="32"/>
          <w:u w:val="none"/>
        </w:rPr>
        <w:fldChar w:fldCharType="begin"/>
      </w:r>
      <w:r>
        <w:rPr>
          <w:rFonts w:hint="eastAsia" w:ascii="仿宋_GB2312" w:eastAsia="仿宋_GB2312"/>
          <w:kern w:val="0"/>
          <w:sz w:val="32"/>
          <w:szCs w:val="32"/>
          <w:u w:val="none"/>
        </w:rPr>
        <w:instrText xml:space="preserve"> HYPERLINK "https://law.wkinfo.com.cn/document/show?collection=legislation&amp;aid=MTAwMDA0ODI3ODA%3D&amp;language=中文" </w:instrText>
      </w:r>
      <w:r>
        <w:rPr>
          <w:rFonts w:hint="eastAsia" w:ascii="仿宋_GB2312" w:eastAsia="仿宋_GB2312"/>
          <w:kern w:val="0"/>
          <w:sz w:val="32"/>
          <w:szCs w:val="32"/>
          <w:u w:val="none"/>
        </w:rPr>
        <w:fldChar w:fldCharType="separate"/>
      </w:r>
      <w:r>
        <w:rPr>
          <w:rFonts w:hint="eastAsia" w:ascii="仿宋_GB2312" w:hAnsi="仿宋" w:eastAsia="仿宋_GB2312" w:cs="仿宋"/>
          <w:color w:val="000000"/>
          <w:kern w:val="0"/>
          <w:sz w:val="32"/>
          <w:szCs w:val="32"/>
          <w:u w:val="none"/>
        </w:rPr>
        <w:t>广东省民政部门行政处罚自由裁量权适用规则</w:t>
      </w:r>
      <w:r>
        <w:rPr>
          <w:rFonts w:hint="eastAsia" w:ascii="仿宋_GB2312" w:eastAsia="仿宋_GB2312"/>
          <w:kern w:val="0"/>
          <w:sz w:val="32"/>
          <w:szCs w:val="32"/>
          <w:u w:val="none"/>
        </w:rPr>
        <w:fldChar w:fldCharType="end"/>
      </w:r>
      <w:r>
        <w:rPr>
          <w:rFonts w:hint="eastAsia" w:ascii="仿宋_GB2312" w:hAnsi="仿宋" w:eastAsia="仿宋_GB2312" w:cs="仿宋"/>
          <w:kern w:val="0"/>
          <w:sz w:val="32"/>
          <w:szCs w:val="32"/>
          <w:u w:val="none"/>
        </w:rPr>
        <w:t>》等规定，结合实际，制定本规则。</w:t>
      </w:r>
    </w:p>
    <w:p>
      <w:pPr>
        <w:adjustRightInd w:val="0"/>
        <w:snapToGrid w:val="0"/>
        <w:spacing w:line="560" w:lineRule="exact"/>
        <w:ind w:firstLine="640" w:firstLineChars="200"/>
        <w:rPr>
          <w:rFonts w:hint="eastAsia" w:ascii="仿宋_GB2312" w:hAnsi="仿宋" w:eastAsia="仿宋_GB2312" w:cs="仿宋"/>
          <w:kern w:val="0"/>
          <w:sz w:val="32"/>
          <w:szCs w:val="32"/>
          <w:u w:val="none"/>
        </w:rPr>
      </w:pPr>
      <w:r>
        <w:rPr>
          <w:rFonts w:hint="eastAsia" w:ascii="仿宋_GB2312" w:hAnsi="仿宋" w:eastAsia="仿宋_GB2312" w:cs="仿宋"/>
          <w:kern w:val="0"/>
          <w:sz w:val="32"/>
          <w:szCs w:val="32"/>
          <w:u w:val="none"/>
        </w:rPr>
        <w:t>市民政部门制定并发布《深圳市民政部门行政处罚自由裁量权基准表》作为本规则附件，与本规则一并实施。</w:t>
      </w:r>
    </w:p>
    <w:p>
      <w:pPr>
        <w:adjustRightInd w:val="0"/>
        <w:snapToGrid w:val="0"/>
        <w:spacing w:line="560" w:lineRule="exact"/>
        <w:ind w:firstLine="643" w:firstLineChars="200"/>
        <w:rPr>
          <w:rFonts w:hint="eastAsia" w:ascii="黑体" w:hAnsi="黑体" w:eastAsia="黑体" w:cs="仿宋"/>
          <w:kern w:val="0"/>
          <w:sz w:val="32"/>
          <w:szCs w:val="32"/>
          <w:u w:val="none"/>
        </w:rPr>
      </w:pPr>
      <w:r>
        <w:rPr>
          <w:rFonts w:hint="eastAsia" w:ascii="Times New Roman" w:hAnsi="Times New Roman" w:eastAsia="仿宋_GB2312" w:cs="Times New Roman"/>
          <w:b/>
          <w:bCs/>
          <w:color w:val="auto"/>
          <w:sz w:val="32"/>
          <w:szCs w:val="32"/>
          <w:highlight w:val="none"/>
          <w:u w:val="none"/>
        </w:rPr>
        <w:t>第二条</w:t>
      </w:r>
      <w:r>
        <w:rPr>
          <w:rFonts w:hint="eastAsia" w:ascii="黑体" w:hAnsi="黑体" w:eastAsia="黑体" w:cs="仿宋"/>
          <w:kern w:val="0"/>
          <w:sz w:val="32"/>
          <w:szCs w:val="32"/>
          <w:u w:val="none"/>
        </w:rPr>
        <w:t xml:space="preserve"> </w:t>
      </w:r>
      <w:r>
        <w:rPr>
          <w:rFonts w:hint="eastAsia" w:ascii="仿宋_GB2312" w:hAnsi="宋体" w:eastAsia="仿宋_GB2312"/>
          <w:kern w:val="0"/>
          <w:sz w:val="32"/>
          <w:szCs w:val="32"/>
          <w:u w:val="none"/>
        </w:rPr>
        <w:t>市、区民政部门行使行政处罚自由裁量权适用本规则及</w:t>
      </w:r>
      <w:r>
        <w:rPr>
          <w:rFonts w:hint="eastAsia" w:ascii="仿宋_GB2312" w:hAnsi="仿宋" w:eastAsia="仿宋_GB2312" w:cs="仿宋"/>
          <w:kern w:val="0"/>
          <w:sz w:val="32"/>
          <w:szCs w:val="32"/>
          <w:u w:val="none"/>
        </w:rPr>
        <w:t>《深圳市民政部门行政处罚自由裁量权基准表》</w:t>
      </w:r>
      <w:r>
        <w:rPr>
          <w:rFonts w:hint="eastAsia" w:ascii="仿宋_GB2312" w:hAnsi="宋体" w:eastAsia="仿宋_GB2312"/>
          <w:kern w:val="0"/>
          <w:sz w:val="32"/>
          <w:szCs w:val="32"/>
          <w:u w:val="none"/>
        </w:rPr>
        <w:t>，</w:t>
      </w:r>
      <w:r>
        <w:rPr>
          <w:rFonts w:hint="eastAsia" w:ascii="仿宋_GB2312" w:hAnsi="新宋体" w:eastAsia="仿宋_GB2312"/>
          <w:kern w:val="0"/>
          <w:sz w:val="32"/>
          <w:szCs w:val="32"/>
          <w:u w:val="none"/>
        </w:rPr>
        <w:t>法律、法规、规章另有规定的，从其</w:t>
      </w:r>
      <w:r>
        <w:rPr>
          <w:rFonts w:hint="eastAsia" w:ascii="仿宋_GB2312" w:hAnsi="宋体" w:eastAsia="仿宋_GB2312"/>
          <w:kern w:val="0"/>
          <w:sz w:val="32"/>
          <w:szCs w:val="32"/>
          <w:u w:val="none"/>
        </w:rPr>
        <w:t>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第三条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本规则规定的</w:t>
      </w:r>
      <w:r>
        <w:rPr>
          <w:rFonts w:hint="eastAsia" w:ascii="仿宋_GB2312" w:hAnsi="仿宋" w:eastAsia="仿宋_GB2312" w:cs="仿宋"/>
          <w:kern w:val="0"/>
          <w:sz w:val="32"/>
          <w:szCs w:val="32"/>
          <w:u w:val="none"/>
        </w:rPr>
        <w:t>行政处罚</w:t>
      </w:r>
      <w:r>
        <w:rPr>
          <w:rFonts w:hint="default" w:ascii="Times New Roman" w:hAnsi="Times New Roman" w:eastAsia="仿宋_GB2312" w:cs="Times New Roman"/>
          <w:color w:val="auto"/>
          <w:sz w:val="32"/>
          <w:szCs w:val="32"/>
          <w:highlight w:val="none"/>
          <w:u w:val="none"/>
          <w:lang w:eastAsia="zh-CN"/>
        </w:rPr>
        <w:t>自由裁量权，是指</w:t>
      </w:r>
      <w:r>
        <w:rPr>
          <w:rFonts w:hint="eastAsia" w:ascii="仿宋_GB2312" w:hAnsi="仿宋" w:eastAsia="仿宋_GB2312" w:cs="仿宋"/>
          <w:kern w:val="0"/>
          <w:sz w:val="32"/>
          <w:szCs w:val="32"/>
          <w:u w:val="none"/>
        </w:rPr>
        <w:t>市、区民政部门</w:t>
      </w:r>
      <w:r>
        <w:rPr>
          <w:rFonts w:hint="default" w:ascii="Times New Roman" w:hAnsi="Times New Roman" w:eastAsia="仿宋_GB2312" w:cs="Times New Roman"/>
          <w:color w:val="auto"/>
          <w:sz w:val="32"/>
          <w:szCs w:val="32"/>
          <w:highlight w:val="none"/>
          <w:u w:val="none"/>
        </w:rPr>
        <w:t>在法律、法规、规章规定的行政处罚权限范围内，对公民、法人或者其他组织违反行政管理秩序的行为决定是否给予行政处罚、给予何种行政处罚和给予何种幅度行政处罚的权限。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第四条</w:t>
      </w:r>
      <w:r>
        <w:rPr>
          <w:rFonts w:hint="default" w:ascii="Times New Roman" w:hAnsi="Times New Roman" w:eastAsia="仿宋_GB2312" w:cs="Times New Roman"/>
          <w:color w:val="auto"/>
          <w:sz w:val="32"/>
          <w:szCs w:val="32"/>
          <w:highlight w:val="none"/>
          <w:u w:val="none"/>
        </w:rPr>
        <w:t xml:space="preserve"> </w:t>
      </w:r>
      <w:r>
        <w:rPr>
          <w:rFonts w:hint="eastAsia" w:ascii="仿宋_GB2312" w:hAnsi="宋体" w:eastAsia="仿宋_GB2312"/>
          <w:kern w:val="0"/>
          <w:sz w:val="32"/>
          <w:szCs w:val="32"/>
          <w:u w:val="none"/>
        </w:rPr>
        <w:t>市、区民政部门</w:t>
      </w:r>
      <w:r>
        <w:rPr>
          <w:rFonts w:hint="default" w:ascii="Times New Roman" w:hAnsi="Times New Roman" w:eastAsia="仿宋_GB2312" w:cs="Times New Roman"/>
          <w:color w:val="auto"/>
          <w:sz w:val="32"/>
          <w:szCs w:val="32"/>
          <w:highlight w:val="none"/>
          <w:u w:val="none"/>
        </w:rPr>
        <w:t>行使行政处罚自由裁量权，应当遵循以下原则</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在法律、法规、规章规定的行政处罚的种类和幅度内进行，并遵循法定程序，保障行政管理相对人的合法权益；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符合法律目的，排除不相关因素的干扰，所采取的措施和手段必要、适当；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纠正违法行为，坚持处罚与教育相结合，教育公民、法人或者其他组织自觉守法；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以事实为依据，与违法行为的事实、性质、情节、社会危害程度相当，与违法行为发生地的经济发展水平相适应；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对事实、性质、情节、社会危害程度等因素相同或者相似的违法行为，所适用的处罚种类和幅度基本相同。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第五条</w:t>
      </w:r>
      <w:r>
        <w:rPr>
          <w:rFonts w:hint="default" w:ascii="Times New Roman" w:hAnsi="Times New Roman" w:eastAsia="仿宋_GB2312" w:cs="Times New Roman"/>
          <w:color w:val="auto"/>
          <w:sz w:val="32"/>
          <w:szCs w:val="32"/>
          <w:highlight w:val="none"/>
          <w:u w:val="none"/>
          <w:lang w:val="en-US" w:eastAsia="zh-CN"/>
        </w:rPr>
        <w:t xml:space="preserve"> 行使行政处罚自由裁量权</w:t>
      </w:r>
      <w:r>
        <w:rPr>
          <w:rFonts w:hint="default" w:ascii="Times New Roman" w:hAnsi="Times New Roman" w:eastAsia="仿宋_GB2312" w:cs="Times New Roman"/>
          <w:color w:val="auto"/>
          <w:sz w:val="32"/>
          <w:szCs w:val="32"/>
          <w:highlight w:val="none"/>
          <w:u w:val="none"/>
        </w:rPr>
        <w:t>，应当综合考虑下列因素：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（一）违法行为人主观恶性；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（二）违法金额；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（三）违法行为持续时间；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（四）违法行为涉及的区域范围；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（五）违法次数；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（六）违法行为手段；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（七）违法行为的危害后果、社会影响程度；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i w:val="0"/>
          <w:iCs w:val="0"/>
          <w:color w:val="auto"/>
          <w:sz w:val="32"/>
          <w:szCs w:val="32"/>
          <w:highlight w:val="none"/>
          <w:u w:val="none"/>
          <w:lang w:eastAsia="zh-CN"/>
        </w:rPr>
        <w:t>（八）改正违法行为的态度和所采取的改正措施及效果；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i w:val="0"/>
          <w:iCs w:val="0"/>
          <w:color w:val="auto"/>
          <w:sz w:val="32"/>
          <w:szCs w:val="32"/>
          <w:highlight w:val="none"/>
          <w:u w:val="none"/>
        </w:rPr>
        <w:t>（</w:t>
      </w:r>
      <w:r>
        <w:rPr>
          <w:rFonts w:hint="default" w:ascii="Times New Roman" w:hAnsi="Times New Roman" w:eastAsia="仿宋_GB2312" w:cs="Times New Roman"/>
          <w:i w:val="0"/>
          <w:iCs w:val="0"/>
          <w:color w:val="auto"/>
          <w:sz w:val="32"/>
          <w:szCs w:val="32"/>
          <w:highlight w:val="none"/>
          <w:u w:val="none"/>
          <w:lang w:eastAsia="zh-CN"/>
        </w:rPr>
        <w:t>九</w:t>
      </w:r>
      <w:r>
        <w:rPr>
          <w:rFonts w:hint="default" w:ascii="Times New Roman" w:hAnsi="Times New Roman" w:eastAsia="仿宋_GB2312" w:cs="Times New Roman"/>
          <w:i w:val="0"/>
          <w:iCs w:val="0"/>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其他依法应予考虑的因素。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第</w:t>
      </w:r>
      <w:r>
        <w:rPr>
          <w:rFonts w:hint="default" w:ascii="Times New Roman" w:hAnsi="Times New Roman" w:eastAsia="仿宋_GB2312" w:cs="Times New Roman"/>
          <w:b/>
          <w:bCs/>
          <w:color w:val="auto"/>
          <w:sz w:val="32"/>
          <w:szCs w:val="32"/>
          <w:u w:val="none"/>
          <w:lang w:eastAsia="zh-CN"/>
        </w:rPr>
        <w:t>六</w:t>
      </w:r>
      <w:r>
        <w:rPr>
          <w:rFonts w:hint="default" w:ascii="Times New Roman" w:hAnsi="Times New Roman" w:eastAsia="仿宋_GB2312" w:cs="Times New Roman"/>
          <w:b/>
          <w:bCs/>
          <w:color w:val="auto"/>
          <w:sz w:val="32"/>
          <w:szCs w:val="32"/>
          <w:u w:val="none"/>
        </w:rPr>
        <w:t>条</w:t>
      </w:r>
      <w:r>
        <w:rPr>
          <w:rFonts w:hint="default" w:ascii="Times New Roman" w:hAnsi="Times New Roman" w:eastAsia="仿宋_GB2312" w:cs="Times New Roman"/>
          <w:color w:val="auto"/>
          <w:sz w:val="32"/>
          <w:szCs w:val="32"/>
          <w:u w:val="none"/>
        </w:rPr>
        <w:t> 一个违法行为同时</w:t>
      </w:r>
      <w:r>
        <w:rPr>
          <w:rFonts w:hint="default" w:ascii="Times New Roman" w:hAnsi="Times New Roman" w:eastAsia="仿宋_GB2312" w:cs="Times New Roman"/>
          <w:i w:val="0"/>
          <w:iCs w:val="0"/>
          <w:color w:val="auto"/>
          <w:sz w:val="32"/>
          <w:szCs w:val="32"/>
          <w:u w:val="none"/>
          <w:lang w:eastAsia="zh-CN"/>
        </w:rPr>
        <w:t>违反</w:t>
      </w:r>
      <w:r>
        <w:rPr>
          <w:rFonts w:hint="default" w:ascii="Times New Roman" w:hAnsi="Times New Roman" w:eastAsia="仿宋_GB2312" w:cs="Times New Roman"/>
          <w:color w:val="auto"/>
          <w:sz w:val="32"/>
          <w:szCs w:val="32"/>
          <w:u w:val="none"/>
        </w:rPr>
        <w:t>不同层级效力的数个法律规范的，且较低层级效力的法律规范与较高层级效力的法律规范相抵触的，应当适用法律效力层级高的法律规范。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同一机关制定的具有同等效力的法律规范，特别规定与一般规定不一致的，适用特别规定；新的规定与旧的规定不一致的，适用新的规定。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b/>
          <w:bCs/>
          <w:color w:val="auto"/>
          <w:sz w:val="32"/>
          <w:szCs w:val="32"/>
          <w:u w:val="none"/>
        </w:rPr>
        <w:t>第</w:t>
      </w:r>
      <w:r>
        <w:rPr>
          <w:rFonts w:hint="default" w:ascii="Times New Roman" w:hAnsi="Times New Roman" w:eastAsia="仿宋_GB2312" w:cs="Times New Roman"/>
          <w:b/>
          <w:bCs/>
          <w:color w:val="auto"/>
          <w:sz w:val="32"/>
          <w:szCs w:val="32"/>
          <w:u w:val="none"/>
          <w:lang w:eastAsia="zh-CN"/>
        </w:rPr>
        <w:t>七</w:t>
      </w:r>
      <w:r>
        <w:rPr>
          <w:rFonts w:hint="default" w:ascii="Times New Roman" w:hAnsi="Times New Roman" w:eastAsia="仿宋_GB2312" w:cs="Times New Roman"/>
          <w:b/>
          <w:bCs/>
          <w:color w:val="auto"/>
          <w:sz w:val="32"/>
          <w:szCs w:val="32"/>
          <w:u w:val="none"/>
        </w:rPr>
        <w:t>条</w:t>
      </w:r>
      <w:r>
        <w:rPr>
          <w:rFonts w:hint="default" w:ascii="Times New Roman" w:hAnsi="Times New Roman" w:eastAsia="仿宋_GB2312" w:cs="Times New Roman"/>
          <w:color w:val="auto"/>
          <w:sz w:val="32"/>
          <w:szCs w:val="32"/>
          <w:u w:val="none"/>
        </w:rPr>
        <w:t> 法律、法规、规章规定的处罚种类可以单处或者可以并处的，可以选择适用；规定应当并处的，不得选择适用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iCs w:val="0"/>
          <w:color w:val="auto"/>
          <w:sz w:val="32"/>
          <w:szCs w:val="32"/>
          <w:u w:val="none"/>
          <w:lang w:eastAsia="zh-CN"/>
        </w:rPr>
        <w:t>符合《深圳市民政部门行政执法免予处罚事项清单》《深圳市民政部门行政执法减轻处罚事项清单》情形的除外</w:t>
      </w:r>
      <w:r>
        <w:rPr>
          <w:rFonts w:hint="default" w:ascii="Times New Roman" w:hAnsi="Times New Roman" w:eastAsia="仿宋_GB2312" w:cs="Times New Roman"/>
          <w:i w:val="0"/>
          <w:iCs w:val="0"/>
          <w:color w:val="auto"/>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i w:val="0"/>
          <w:iCs w:val="0"/>
          <w:color w:val="auto"/>
          <w:sz w:val="32"/>
          <w:szCs w:val="32"/>
          <w:u w:val="none"/>
        </w:rPr>
        <w:t>对当事人的同一个违法行为，不得给予两次以上罚款的行政处罚。同一个违法行为违反多个法律规范应当给予罚款处罚的，按照罚款数额高的规定处罚。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olor w:val="auto"/>
          <w:sz w:val="32"/>
          <w:szCs w:val="32"/>
          <w:u w:val="none"/>
        </w:rPr>
      </w:pPr>
      <w:r>
        <w:rPr>
          <w:rFonts w:hint="default" w:ascii="Times New Roman" w:hAnsi="Times New Roman" w:eastAsia="仿宋_GB2312" w:cs="Times New Roman"/>
          <w:b/>
          <w:bCs/>
          <w:i w:val="0"/>
          <w:iCs w:val="0"/>
          <w:color w:val="auto"/>
          <w:sz w:val="32"/>
          <w:szCs w:val="32"/>
          <w:u w:val="none"/>
        </w:rPr>
        <w:t>第</w:t>
      </w:r>
      <w:r>
        <w:rPr>
          <w:rFonts w:hint="default" w:ascii="Times New Roman" w:hAnsi="Times New Roman" w:eastAsia="仿宋_GB2312" w:cs="Times New Roman"/>
          <w:b/>
          <w:bCs/>
          <w:i w:val="0"/>
          <w:iCs w:val="0"/>
          <w:color w:val="auto"/>
          <w:sz w:val="32"/>
          <w:szCs w:val="32"/>
          <w:u w:val="none"/>
          <w:lang w:eastAsia="zh-CN"/>
        </w:rPr>
        <w:t>八</w:t>
      </w:r>
      <w:r>
        <w:rPr>
          <w:rFonts w:hint="default" w:ascii="Times New Roman" w:hAnsi="Times New Roman" w:eastAsia="仿宋_GB2312" w:cs="Times New Roman"/>
          <w:b/>
          <w:bCs/>
          <w:i w:val="0"/>
          <w:iCs w:val="0"/>
          <w:color w:val="auto"/>
          <w:sz w:val="32"/>
          <w:szCs w:val="32"/>
          <w:u w:val="none"/>
        </w:rPr>
        <w:t>条</w:t>
      </w:r>
      <w:r>
        <w:rPr>
          <w:rFonts w:hint="default" w:ascii="Times New Roman" w:hAnsi="Times New Roman" w:eastAsia="仿宋_GB2312" w:cs="Times New Roman"/>
          <w:i w:val="0"/>
          <w:iCs w:val="0"/>
          <w:color w:val="auto"/>
          <w:sz w:val="32"/>
          <w:szCs w:val="32"/>
          <w:u w:val="none"/>
        </w:rPr>
        <w:t> </w:t>
      </w:r>
      <w:r>
        <w:rPr>
          <w:rFonts w:hint="default" w:ascii="Times New Roman" w:hAnsi="Times New Roman" w:eastAsia="仿宋_GB2312" w:cs="Times New Roman"/>
          <w:i w:val="0"/>
          <w:iCs w:val="0"/>
          <w:color w:val="auto"/>
          <w:sz w:val="32"/>
          <w:szCs w:val="32"/>
          <w:u w:val="none"/>
          <w:lang w:eastAsia="zh-CN"/>
        </w:rPr>
        <w:t>行政</w:t>
      </w:r>
      <w:r>
        <w:rPr>
          <w:rFonts w:hint="default" w:ascii="Times New Roman" w:hAnsi="Times New Roman" w:eastAsia="仿宋_GB2312" w:cs="Times New Roman"/>
          <w:i w:val="0"/>
          <w:iCs w:val="0"/>
          <w:color w:val="auto"/>
          <w:sz w:val="32"/>
          <w:szCs w:val="32"/>
          <w:u w:val="none"/>
        </w:rPr>
        <w:t>处罚</w:t>
      </w:r>
      <w:r>
        <w:rPr>
          <w:rFonts w:hint="default" w:ascii="Times New Roman" w:hAnsi="Times New Roman" w:eastAsia="仿宋_GB2312" w:cs="Times New Roman"/>
          <w:i w:val="0"/>
          <w:iCs w:val="0"/>
          <w:color w:val="auto"/>
          <w:sz w:val="32"/>
          <w:szCs w:val="32"/>
          <w:u w:val="none"/>
          <w:lang w:eastAsia="zh-CN"/>
        </w:rPr>
        <w:t>裁量</w:t>
      </w:r>
      <w:r>
        <w:rPr>
          <w:rFonts w:hint="default" w:ascii="Times New Roman" w:hAnsi="Times New Roman" w:eastAsia="仿宋_GB2312" w:cs="Times New Roman"/>
          <w:i w:val="0"/>
          <w:iCs w:val="0"/>
          <w:color w:val="auto"/>
          <w:sz w:val="32"/>
          <w:szCs w:val="32"/>
          <w:u w:val="none"/>
        </w:rPr>
        <w:t>分为不予处罚、减轻</w:t>
      </w:r>
      <w:r>
        <w:rPr>
          <w:rFonts w:hint="default" w:ascii="Times New Roman" w:hAnsi="Times New Roman" w:eastAsia="仿宋_GB2312" w:cs="Times New Roman"/>
          <w:i w:val="0"/>
          <w:iCs w:val="0"/>
          <w:color w:val="auto"/>
          <w:sz w:val="32"/>
          <w:szCs w:val="32"/>
          <w:u w:val="none"/>
          <w:lang w:eastAsia="zh-CN"/>
        </w:rPr>
        <w:t>处罚</w:t>
      </w:r>
      <w:r>
        <w:rPr>
          <w:rFonts w:hint="default" w:ascii="Times New Roman" w:hAnsi="Times New Roman" w:eastAsia="仿宋_GB2312" w:cs="Times New Roman"/>
          <w:i w:val="0"/>
          <w:iCs w:val="0"/>
          <w:color w:val="auto"/>
          <w:sz w:val="32"/>
          <w:szCs w:val="32"/>
          <w:u w:val="none"/>
        </w:rPr>
        <w:t>、从轻</w:t>
      </w:r>
      <w:r>
        <w:rPr>
          <w:rFonts w:hint="default" w:ascii="Times New Roman" w:hAnsi="Times New Roman" w:eastAsia="仿宋_GB2312" w:cs="Times New Roman"/>
          <w:i w:val="0"/>
          <w:iCs w:val="0"/>
          <w:color w:val="auto"/>
          <w:sz w:val="32"/>
          <w:szCs w:val="32"/>
          <w:u w:val="none"/>
          <w:lang w:eastAsia="zh-CN"/>
        </w:rPr>
        <w:t>处罚</w:t>
      </w:r>
      <w:r>
        <w:rPr>
          <w:rFonts w:hint="default" w:ascii="Times New Roman" w:hAnsi="Times New Roman" w:eastAsia="仿宋_GB2312" w:cs="Times New Roman"/>
          <w:i w:val="0"/>
          <w:iCs w:val="0"/>
          <w:color w:val="auto"/>
          <w:sz w:val="32"/>
          <w:szCs w:val="32"/>
          <w:u w:val="none"/>
        </w:rPr>
        <w:t>、一般</w:t>
      </w:r>
      <w:r>
        <w:rPr>
          <w:rFonts w:hint="default" w:ascii="Times New Roman" w:hAnsi="Times New Roman" w:eastAsia="仿宋_GB2312" w:cs="Times New Roman"/>
          <w:i w:val="0"/>
          <w:iCs w:val="0"/>
          <w:color w:val="auto"/>
          <w:sz w:val="32"/>
          <w:szCs w:val="32"/>
          <w:u w:val="none"/>
          <w:lang w:eastAsia="zh-CN"/>
        </w:rPr>
        <w:t>处罚</w:t>
      </w:r>
      <w:r>
        <w:rPr>
          <w:rFonts w:hint="default" w:ascii="Times New Roman" w:hAnsi="Times New Roman" w:eastAsia="仿宋_GB2312" w:cs="Times New Roman"/>
          <w:i w:val="0"/>
          <w:iCs w:val="0"/>
          <w:color w:val="auto"/>
          <w:sz w:val="32"/>
          <w:szCs w:val="32"/>
          <w:u w:val="none"/>
        </w:rPr>
        <w:t>、从重</w:t>
      </w:r>
      <w:r>
        <w:rPr>
          <w:rFonts w:hint="default" w:ascii="Times New Roman" w:hAnsi="Times New Roman" w:eastAsia="仿宋_GB2312" w:cs="Times New Roman"/>
          <w:i w:val="0"/>
          <w:iCs w:val="0"/>
          <w:color w:val="auto"/>
          <w:sz w:val="32"/>
          <w:szCs w:val="32"/>
          <w:u w:val="none"/>
          <w:lang w:eastAsia="zh-CN"/>
        </w:rPr>
        <w:t>处罚</w:t>
      </w:r>
      <w:r>
        <w:rPr>
          <w:rFonts w:hint="default" w:ascii="Times New Roman" w:hAnsi="Times New Roman" w:eastAsia="仿宋_GB2312" w:cs="Times New Roman"/>
          <w:i w:val="0"/>
          <w:iCs w:val="0"/>
          <w:color w:val="auto"/>
          <w:sz w:val="32"/>
          <w:szCs w:val="32"/>
          <w:u w:val="none"/>
        </w:rPr>
        <w:t>五种。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第</w:t>
      </w:r>
      <w:r>
        <w:rPr>
          <w:rFonts w:hint="default" w:ascii="Times New Roman" w:hAnsi="Times New Roman" w:eastAsia="仿宋_GB2312" w:cs="Times New Roman"/>
          <w:b/>
          <w:bCs/>
          <w:color w:val="auto"/>
          <w:sz w:val="32"/>
          <w:szCs w:val="32"/>
          <w:highlight w:val="none"/>
          <w:u w:val="none"/>
          <w:lang w:eastAsia="zh-CN"/>
        </w:rPr>
        <w:t>九</w:t>
      </w:r>
      <w:r>
        <w:rPr>
          <w:rFonts w:hint="default" w:ascii="Times New Roman" w:hAnsi="Times New Roman" w:eastAsia="仿宋_GB2312" w:cs="Times New Roman"/>
          <w:b/>
          <w:bCs/>
          <w:color w:val="auto"/>
          <w:sz w:val="32"/>
          <w:szCs w:val="32"/>
          <w:highlight w:val="none"/>
          <w:u w:val="none"/>
        </w:rPr>
        <w:t>条</w:t>
      </w:r>
      <w:r>
        <w:rPr>
          <w:rFonts w:hint="default" w:ascii="Times New Roman" w:hAnsi="Times New Roman" w:eastAsia="仿宋_GB2312" w:cs="Times New Roman"/>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lang w:eastAsia="zh-CN"/>
        </w:rPr>
        <w:t>违法</w:t>
      </w:r>
      <w:r>
        <w:rPr>
          <w:rFonts w:hint="default" w:ascii="Times New Roman" w:hAnsi="Times New Roman" w:eastAsia="仿宋_GB2312" w:cs="Times New Roman"/>
          <w:color w:val="auto"/>
          <w:sz w:val="32"/>
          <w:szCs w:val="32"/>
          <w:highlight w:val="none"/>
          <w:u w:val="none"/>
        </w:rPr>
        <w:t>当事人有下列情形之一的，</w:t>
      </w:r>
      <w:r>
        <w:rPr>
          <w:rFonts w:hint="default" w:ascii="Times New Roman" w:hAnsi="Times New Roman" w:eastAsia="仿宋_GB2312" w:cs="Times New Roman"/>
          <w:color w:val="auto"/>
          <w:sz w:val="32"/>
          <w:szCs w:val="32"/>
          <w:highlight w:val="none"/>
          <w:u w:val="none"/>
          <w:lang w:eastAsia="zh-CN"/>
        </w:rPr>
        <w:t>应当</w:t>
      </w:r>
      <w:r>
        <w:rPr>
          <w:rFonts w:hint="default" w:ascii="Times New Roman" w:hAnsi="Times New Roman" w:eastAsia="仿宋_GB2312" w:cs="Times New Roman"/>
          <w:color w:val="auto"/>
          <w:sz w:val="32"/>
          <w:szCs w:val="32"/>
          <w:highlight w:val="none"/>
          <w:u w:val="none"/>
        </w:rPr>
        <w:t>依法不予处罚</w:t>
      </w:r>
      <w:r>
        <w:rPr>
          <w:rFonts w:hint="default" w:ascii="Times New Roman" w:hAnsi="Times New Roman" w:eastAsia="仿宋_GB2312" w:cs="Times New Roman"/>
          <w:i/>
          <w:i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一</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不满</w:t>
      </w:r>
      <w:r>
        <w:rPr>
          <w:rFonts w:hint="default" w:ascii="Times New Roman" w:hAnsi="Times New Roman" w:eastAsia="仿宋_GB2312" w:cs="Times New Roman"/>
          <w:color w:val="auto"/>
          <w:sz w:val="32"/>
          <w:szCs w:val="32"/>
          <w:highlight w:val="none"/>
          <w:u w:val="none"/>
          <w:lang w:eastAsia="zh-CN"/>
        </w:rPr>
        <w:t>十四</w:t>
      </w:r>
      <w:r>
        <w:rPr>
          <w:rFonts w:hint="default" w:ascii="Times New Roman" w:hAnsi="Times New Roman" w:eastAsia="仿宋_GB2312" w:cs="Times New Roman"/>
          <w:color w:val="auto"/>
          <w:sz w:val="32"/>
          <w:szCs w:val="32"/>
          <w:highlight w:val="none"/>
          <w:u w:val="none"/>
        </w:rPr>
        <w:t>周岁的</w:t>
      </w:r>
      <w:r>
        <w:rPr>
          <w:rFonts w:hint="default" w:ascii="Times New Roman" w:hAnsi="Times New Roman" w:eastAsia="仿宋_GB2312" w:cs="Times New Roman"/>
          <w:i w:val="0"/>
          <w:iCs w:val="0"/>
          <w:color w:val="auto"/>
          <w:sz w:val="32"/>
          <w:szCs w:val="32"/>
          <w:highlight w:val="none"/>
          <w:u w:val="none"/>
          <w:lang w:eastAsia="zh-CN"/>
        </w:rPr>
        <w:t>未成年</w:t>
      </w:r>
      <w:r>
        <w:rPr>
          <w:rFonts w:hint="default" w:ascii="Times New Roman" w:hAnsi="Times New Roman" w:eastAsia="仿宋_GB2312" w:cs="Times New Roman"/>
          <w:color w:val="auto"/>
          <w:sz w:val="32"/>
          <w:szCs w:val="32"/>
          <w:highlight w:val="none"/>
          <w:u w:val="none"/>
        </w:rPr>
        <w:t>人</w:t>
      </w:r>
      <w:r>
        <w:rPr>
          <w:rFonts w:hint="default" w:ascii="Times New Roman" w:hAnsi="Times New Roman" w:eastAsia="仿宋_GB2312" w:cs="Times New Roman"/>
          <w:color w:val="auto"/>
          <w:sz w:val="32"/>
          <w:szCs w:val="32"/>
          <w:highlight w:val="none"/>
          <w:u w:val="none"/>
          <w:lang w:eastAsia="zh-CN"/>
        </w:rPr>
        <w:t>有</w:t>
      </w:r>
      <w:r>
        <w:rPr>
          <w:rFonts w:hint="default" w:ascii="Times New Roman" w:hAnsi="Times New Roman" w:eastAsia="仿宋_GB2312" w:cs="Times New Roman"/>
          <w:color w:val="auto"/>
          <w:sz w:val="32"/>
          <w:szCs w:val="32"/>
          <w:highlight w:val="none"/>
          <w:u w:val="none"/>
        </w:rPr>
        <w:t>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二</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精神病人</w:t>
      </w:r>
      <w:r>
        <w:rPr>
          <w:rFonts w:hint="default" w:ascii="Times New Roman" w:hAnsi="Times New Roman" w:eastAsia="仿宋_GB2312" w:cs="Times New Roman"/>
          <w:i/>
          <w:iCs/>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eastAsia="zh-CN"/>
        </w:rPr>
        <w:t>智力残疾人</w:t>
      </w:r>
      <w:r>
        <w:rPr>
          <w:rFonts w:hint="default" w:ascii="Times New Roman" w:hAnsi="Times New Roman" w:eastAsia="仿宋_GB2312" w:cs="Times New Roman"/>
          <w:color w:val="auto"/>
          <w:sz w:val="32"/>
          <w:szCs w:val="32"/>
          <w:highlight w:val="none"/>
          <w:u w:val="none"/>
        </w:rPr>
        <w:t>在不能辨认或者不能控制自己行为时有违法行为的;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违法行为轻微并已及时</w:t>
      </w:r>
      <w:r>
        <w:rPr>
          <w:rFonts w:hint="default" w:ascii="Times New Roman" w:hAnsi="Times New Roman" w:eastAsia="仿宋_GB2312" w:cs="Times New Roman"/>
          <w:b w:val="0"/>
          <w:bCs w:val="0"/>
          <w:i w:val="0"/>
          <w:iCs w:val="0"/>
          <w:color w:val="auto"/>
          <w:sz w:val="32"/>
          <w:szCs w:val="32"/>
          <w:highlight w:val="none"/>
          <w:u w:val="none"/>
          <w:lang w:eastAsia="zh-CN"/>
        </w:rPr>
        <w:t>改</w:t>
      </w:r>
      <w:r>
        <w:rPr>
          <w:rFonts w:hint="default" w:ascii="Times New Roman" w:hAnsi="Times New Roman" w:eastAsia="仿宋_GB2312" w:cs="Times New Roman"/>
          <w:color w:val="auto"/>
          <w:sz w:val="32"/>
          <w:szCs w:val="32"/>
          <w:highlight w:val="none"/>
          <w:u w:val="none"/>
        </w:rPr>
        <w:t>正，没有造成危害后果的;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u w:val="none"/>
          <w:lang w:eastAsia="zh-CN"/>
        </w:rPr>
      </w:pPr>
      <w:r>
        <w:rPr>
          <w:rFonts w:hint="default" w:ascii="Times New Roman" w:hAnsi="Times New Roman" w:eastAsia="仿宋_GB2312" w:cs="Times New Roman"/>
          <w:b w:val="0"/>
          <w:bCs w:val="0"/>
          <w:i w:val="0"/>
          <w:iCs w:val="0"/>
          <w:color w:val="auto"/>
          <w:sz w:val="32"/>
          <w:szCs w:val="32"/>
          <w:highlight w:val="none"/>
          <w:u w:val="none"/>
          <w:lang w:eastAsia="zh-CN"/>
        </w:rPr>
        <w:t>（四）当事人有证据足以证明没有主观过错的。</w:t>
      </w:r>
      <w:r>
        <w:rPr>
          <w:rFonts w:hint="default" w:ascii="Times New Roman" w:hAnsi="Times New Roman" w:eastAsia="仿宋_GB2312" w:cs="Times New Roman"/>
          <w:b w:val="0"/>
          <w:bCs w:val="0"/>
          <w:i w:val="0"/>
          <w:iCs w:val="0"/>
          <w:color w:val="auto"/>
          <w:sz w:val="32"/>
          <w:szCs w:val="32"/>
          <w:highlight w:val="none"/>
          <w:u w:val="none"/>
        </w:rPr>
        <w:t>法律、行政法规另有规定的，从其规定</w:t>
      </w:r>
      <w:r>
        <w:rPr>
          <w:rFonts w:hint="default" w:ascii="Times New Roman" w:hAnsi="Times New Roman" w:eastAsia="仿宋_GB2312" w:cs="Times New Roman"/>
          <w:b w:val="0"/>
          <w:bCs w:val="0"/>
          <w:i w:val="0"/>
          <w:iCs w:val="0"/>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违法行为在二年内未被发现的</w:t>
      </w:r>
      <w:r>
        <w:rPr>
          <w:rFonts w:hint="default" w:ascii="Times New Roman" w:hAnsi="Times New Roman" w:eastAsia="仿宋_GB2312" w:cs="Times New Roman"/>
          <w:b w:val="0"/>
          <w:bCs w:val="0"/>
          <w:i w:val="0"/>
          <w:iCs w:val="0"/>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rPr>
        <w:t>涉及公民生命健康安全、金融安全且有危害后果的，上述期限延长至五年</w:t>
      </w:r>
      <w:r>
        <w:rPr>
          <w:rFonts w:hint="default" w:ascii="Times New Roman" w:hAnsi="Times New Roman" w:eastAsia="仿宋_GB2312" w:cs="Times New Roman"/>
          <w:i w:val="0"/>
          <w:iCs w:val="0"/>
          <w:color w:val="auto"/>
          <w:sz w:val="32"/>
          <w:szCs w:val="32"/>
          <w:highlight w:val="none"/>
          <w:u w:val="none"/>
          <w:lang w:eastAsia="zh-CN"/>
        </w:rPr>
        <w:t>）</w:t>
      </w:r>
      <w:r>
        <w:rPr>
          <w:rFonts w:hint="default" w:ascii="Times New Roman" w:hAnsi="Times New Roman" w:eastAsia="仿宋_GB2312" w:cs="Times New Roman"/>
          <w:b/>
          <w:bCs/>
          <w:i w:val="0"/>
          <w:iCs w:val="0"/>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法律另有规定的除外</w:t>
      </w:r>
      <w:r>
        <w:rPr>
          <w:rFonts w:hint="default" w:ascii="Times New Roman" w:hAnsi="Times New Roman" w:eastAsia="仿宋_GB2312" w:cs="Times New Roman"/>
          <w:i/>
          <w:iCs/>
          <w:color w:val="auto"/>
          <w:sz w:val="32"/>
          <w:szCs w:val="32"/>
          <w:highlight w:val="none"/>
          <w:u w:val="none"/>
          <w:lang w:eastAsia="zh-CN"/>
        </w:rPr>
        <w:t>。</w:t>
      </w:r>
      <w:r>
        <w:rPr>
          <w:rFonts w:hint="default" w:ascii="Times New Roman" w:hAnsi="Times New Roman" w:eastAsia="仿宋_GB2312" w:cs="Times New Roman"/>
          <w:i w:val="0"/>
          <w:iCs w:val="0"/>
          <w:color w:val="auto"/>
          <w:sz w:val="32"/>
          <w:szCs w:val="32"/>
          <w:highlight w:val="none"/>
          <w:u w:val="none"/>
          <w:lang w:eastAsia="zh-CN"/>
        </w:rPr>
        <w:t>上述</w:t>
      </w:r>
      <w:r>
        <w:rPr>
          <w:rFonts w:hint="default" w:ascii="Times New Roman" w:hAnsi="Times New Roman" w:eastAsia="仿宋_GB2312" w:cs="Times New Roman"/>
          <w:color w:val="auto"/>
          <w:sz w:val="32"/>
          <w:szCs w:val="32"/>
          <w:highlight w:val="none"/>
          <w:u w:val="none"/>
        </w:rPr>
        <w:t>期限，从违法行为发生之日起计算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违法行为有连续或者继续状态的，从行为终了之日起计算</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第十条</w:t>
      </w:r>
      <w:r>
        <w:rPr>
          <w:rFonts w:hint="default" w:ascii="Times New Roman" w:hAnsi="Times New Roman" w:eastAsia="仿宋_GB2312" w:cs="Times New Roman"/>
          <w:i w:val="0"/>
          <w:iCs w:val="0"/>
          <w:color w:val="auto"/>
          <w:sz w:val="32"/>
          <w:szCs w:val="32"/>
          <w:highlight w:val="none"/>
          <w:u w:val="none"/>
          <w:lang w:val="en-US" w:eastAsia="zh-CN"/>
        </w:rPr>
        <w:t xml:space="preserve"> 不予处罚是指认定当事人有违法行为，但免除其行政处罚。</w:t>
      </w:r>
      <w:r>
        <w:rPr>
          <w:rFonts w:hint="default" w:ascii="Times New Roman" w:hAnsi="Times New Roman" w:eastAsia="仿宋_GB2312" w:cs="Times New Roman"/>
          <w:i w:val="0"/>
          <w:iCs w:val="0"/>
          <w:color w:val="auto"/>
          <w:sz w:val="32"/>
          <w:szCs w:val="32"/>
          <w:highlight w:val="none"/>
          <w:u w:val="none"/>
          <w:lang w:eastAsia="zh-CN"/>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olor w:val="auto"/>
          <w:sz w:val="32"/>
          <w:szCs w:val="32"/>
          <w:highlight w:val="none"/>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第十一条</w:t>
      </w:r>
      <w:r>
        <w:rPr>
          <w:rFonts w:hint="default" w:ascii="Times New Roman" w:hAnsi="Times New Roman" w:eastAsia="仿宋_GB2312" w:cs="Times New Roman"/>
          <w:i w:val="0"/>
          <w:iCs w:val="0"/>
          <w:color w:val="auto"/>
          <w:sz w:val="32"/>
          <w:szCs w:val="32"/>
          <w:highlight w:val="none"/>
          <w:u w:val="none"/>
          <w:lang w:val="en-US" w:eastAsia="zh-CN"/>
        </w:rPr>
        <w:t xml:space="preserve"> 对当事人的违法行为，依据本规则第九条</w:t>
      </w:r>
      <w:r>
        <w:rPr>
          <w:rFonts w:hint="default" w:ascii="Times New Roman" w:hAnsi="Times New Roman" w:eastAsia="仿宋_GB2312" w:cs="Times New Roman"/>
          <w:i w:val="0"/>
          <w:iCs w:val="0"/>
          <w:color w:val="auto"/>
          <w:sz w:val="32"/>
          <w:szCs w:val="32"/>
          <w:highlight w:val="none"/>
          <w:u w:val="none"/>
        </w:rPr>
        <w:t>第</w:t>
      </w:r>
      <w:r>
        <w:rPr>
          <w:rFonts w:hint="default" w:ascii="Times New Roman" w:hAnsi="Times New Roman" w:eastAsia="仿宋_GB2312" w:cs="Times New Roman"/>
          <w:i w:val="0"/>
          <w:iCs w:val="0"/>
          <w:color w:val="auto"/>
          <w:sz w:val="32"/>
          <w:szCs w:val="32"/>
          <w:highlight w:val="none"/>
          <w:u w:val="none"/>
          <w:lang w:eastAsia="zh-CN"/>
        </w:rPr>
        <w:t>一款第</w:t>
      </w:r>
      <w:r>
        <w:rPr>
          <w:rFonts w:hint="default" w:ascii="Times New Roman" w:hAnsi="Times New Roman" w:eastAsia="仿宋_GB2312" w:cs="Times New Roman"/>
          <w:i w:val="0"/>
          <w:iCs w:val="0"/>
          <w:color w:val="auto"/>
          <w:sz w:val="32"/>
          <w:szCs w:val="32"/>
          <w:highlight w:val="none"/>
          <w:u w:val="none"/>
        </w:rPr>
        <w:t>（一）项不予处罚</w:t>
      </w:r>
      <w:r>
        <w:rPr>
          <w:rFonts w:hint="default" w:ascii="Times New Roman" w:hAnsi="Times New Roman" w:eastAsia="仿宋_GB2312" w:cs="Times New Roman"/>
          <w:i w:val="0"/>
          <w:iCs w:val="0"/>
          <w:color w:val="auto"/>
          <w:sz w:val="32"/>
          <w:szCs w:val="32"/>
          <w:highlight w:val="none"/>
          <w:u w:val="none"/>
          <w:lang w:eastAsia="zh-CN"/>
        </w:rPr>
        <w:t>的</w:t>
      </w:r>
      <w:r>
        <w:rPr>
          <w:rFonts w:hint="default" w:ascii="Times New Roman" w:hAnsi="Times New Roman" w:eastAsia="仿宋_GB2312" w:cs="Times New Roman"/>
          <w:i w:val="0"/>
          <w:iCs w:val="0"/>
          <w:color w:val="auto"/>
          <w:sz w:val="32"/>
          <w:szCs w:val="32"/>
          <w:highlight w:val="none"/>
          <w:u w:val="none"/>
        </w:rPr>
        <w:t>，应当责令其监护人加以管教</w:t>
      </w:r>
      <w:r>
        <w:rPr>
          <w:rFonts w:hint="default" w:ascii="Times New Roman" w:hAnsi="Times New Roman" w:eastAsia="仿宋_GB2312" w:cs="Times New Roman"/>
          <w:i w:val="0"/>
          <w:iCs w:val="0"/>
          <w:color w:val="auto"/>
          <w:sz w:val="32"/>
          <w:szCs w:val="32"/>
          <w:highlight w:val="none"/>
          <w:u w:val="none"/>
          <w:lang w:eastAsia="zh-CN"/>
        </w:rPr>
        <w:t>；依据本规则第九条第一款第</w:t>
      </w:r>
      <w:r>
        <w:rPr>
          <w:rFonts w:hint="default" w:ascii="Times New Roman" w:hAnsi="Times New Roman" w:eastAsia="仿宋_GB2312" w:cs="Times New Roman"/>
          <w:i w:val="0"/>
          <w:iCs w:val="0"/>
          <w:color w:val="auto"/>
          <w:sz w:val="32"/>
          <w:szCs w:val="32"/>
          <w:highlight w:val="none"/>
          <w:u w:val="none"/>
        </w:rPr>
        <w:t>（二）项不予行政处罚</w:t>
      </w:r>
      <w:r>
        <w:rPr>
          <w:rFonts w:hint="default" w:ascii="Times New Roman" w:hAnsi="Times New Roman" w:eastAsia="仿宋_GB2312" w:cs="Times New Roman"/>
          <w:i w:val="0"/>
          <w:iCs w:val="0"/>
          <w:color w:val="auto"/>
          <w:sz w:val="32"/>
          <w:szCs w:val="32"/>
          <w:highlight w:val="none"/>
          <w:u w:val="none"/>
          <w:lang w:eastAsia="zh-CN"/>
        </w:rPr>
        <w:t>的</w:t>
      </w:r>
      <w:r>
        <w:rPr>
          <w:rFonts w:hint="default" w:ascii="Times New Roman" w:hAnsi="Times New Roman" w:eastAsia="仿宋_GB2312" w:cs="Times New Roman"/>
          <w:i w:val="0"/>
          <w:iCs w:val="0"/>
          <w:color w:val="auto"/>
          <w:sz w:val="32"/>
          <w:szCs w:val="32"/>
          <w:highlight w:val="none"/>
          <w:u w:val="none"/>
        </w:rPr>
        <w:t>，应当责令其监护人严加看管和治疗</w:t>
      </w:r>
      <w:r>
        <w:rPr>
          <w:rFonts w:hint="default" w:ascii="Times New Roman" w:hAnsi="Times New Roman" w:eastAsia="仿宋_GB2312" w:cs="Times New Roman"/>
          <w:i w:val="0"/>
          <w:iCs w:val="0"/>
          <w:color w:val="auto"/>
          <w:sz w:val="32"/>
          <w:szCs w:val="32"/>
          <w:highlight w:val="none"/>
          <w:u w:val="none"/>
          <w:lang w:eastAsia="zh-CN"/>
        </w:rPr>
        <w:t>；符合其他规定不予处罚的，应对当事人进行教育。</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第十二条</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减轻处罚是指在法定处罚幅度以下的处罚</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减轻行政处罚主要包含两种情形：一</w:t>
      </w:r>
      <w:r>
        <w:rPr>
          <w:rFonts w:hint="default" w:ascii="Times New Roman" w:hAnsi="Times New Roman" w:eastAsia="仿宋_GB2312" w:cs="Times New Roman"/>
          <w:color w:val="auto"/>
          <w:sz w:val="32"/>
          <w:szCs w:val="32"/>
          <w:highlight w:val="none"/>
          <w:u w:val="none"/>
          <w:lang w:eastAsia="zh-CN"/>
        </w:rPr>
        <w:t>种</w:t>
      </w:r>
      <w:r>
        <w:rPr>
          <w:rFonts w:hint="default" w:ascii="Times New Roman" w:hAnsi="Times New Roman" w:eastAsia="仿宋_GB2312" w:cs="Times New Roman"/>
          <w:color w:val="auto"/>
          <w:sz w:val="32"/>
          <w:szCs w:val="32"/>
          <w:highlight w:val="none"/>
          <w:u w:val="none"/>
        </w:rPr>
        <w:t>是在违法行为所对应的一种或者几种处罚种类之外，选择更轻的行政处罚种类进行处罚，或者在</w:t>
      </w:r>
      <w:r>
        <w:rPr>
          <w:rFonts w:hint="default" w:ascii="Times New Roman" w:hAnsi="Times New Roman" w:eastAsia="仿宋_GB2312" w:cs="Times New Roman"/>
          <w:color w:val="auto"/>
          <w:sz w:val="32"/>
          <w:szCs w:val="32"/>
          <w:highlight w:val="none"/>
          <w:u w:val="none"/>
          <w:lang w:eastAsia="zh-CN"/>
        </w:rPr>
        <w:t>应当</w:t>
      </w:r>
      <w:r>
        <w:rPr>
          <w:rFonts w:hint="default" w:ascii="Times New Roman" w:hAnsi="Times New Roman" w:eastAsia="仿宋_GB2312" w:cs="Times New Roman"/>
          <w:color w:val="auto"/>
          <w:sz w:val="32"/>
          <w:szCs w:val="32"/>
          <w:highlight w:val="none"/>
          <w:u w:val="none"/>
        </w:rPr>
        <w:t>并处时不进行并处；另一种是在违法行为所对应的处罚幅度的最低限以下予以处罚。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第十三条</w:t>
      </w:r>
      <w:r>
        <w:rPr>
          <w:rFonts w:hint="default" w:ascii="Times New Roman" w:hAnsi="Times New Roman" w:eastAsia="仿宋_GB2312" w:cs="Times New Roman"/>
          <w:b w:val="0"/>
          <w:bCs w:val="0"/>
          <w:i w:val="0"/>
          <w:iCs w:val="0"/>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从轻处罚是指在</w:t>
      </w:r>
      <w:r>
        <w:rPr>
          <w:rFonts w:hint="default" w:ascii="Times New Roman" w:hAnsi="Times New Roman" w:eastAsia="仿宋_GB2312" w:cs="Times New Roman"/>
          <w:color w:val="auto"/>
          <w:sz w:val="32"/>
          <w:szCs w:val="32"/>
          <w:highlight w:val="none"/>
          <w:u w:val="none"/>
          <w:lang w:eastAsia="zh-CN"/>
        </w:rPr>
        <w:t>法定种类和法定幅度内适用较轻的种类或者选择法定幅度中较低的部分予以处罚</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从轻行政处罚主要包含两种情形：一</w:t>
      </w:r>
      <w:r>
        <w:rPr>
          <w:rFonts w:hint="default" w:ascii="Times New Roman" w:hAnsi="Times New Roman" w:eastAsia="仿宋_GB2312" w:cs="Times New Roman"/>
          <w:color w:val="auto"/>
          <w:sz w:val="32"/>
          <w:szCs w:val="32"/>
          <w:u w:val="none"/>
          <w:lang w:eastAsia="zh-CN"/>
        </w:rPr>
        <w:t>种</w:t>
      </w:r>
      <w:r>
        <w:rPr>
          <w:rFonts w:hint="default" w:ascii="Times New Roman" w:hAnsi="Times New Roman" w:eastAsia="仿宋_GB2312" w:cs="Times New Roman"/>
          <w:color w:val="auto"/>
          <w:sz w:val="32"/>
          <w:szCs w:val="32"/>
          <w:u w:val="none"/>
        </w:rPr>
        <w:t>是在该违法行为法定可以选择的处罚种类中选择较轻的处罚种类进行处罚，或者在可以并处时不进行并处；另一种是在适用规定有处罚幅度的行政处罚时，选择该幅度内较低部分予以处罚。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第十四条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u w:val="none"/>
        </w:rPr>
        <w:t>违法当事人有下列情形之一的，应当依法</w:t>
      </w:r>
      <w:r>
        <w:rPr>
          <w:rFonts w:hint="default" w:ascii="Times New Roman" w:hAnsi="Times New Roman" w:eastAsia="仿宋_GB2312" w:cs="Times New Roman"/>
          <w:i w:val="0"/>
          <w:iCs w:val="0"/>
          <w:color w:val="auto"/>
          <w:sz w:val="32"/>
          <w:szCs w:val="32"/>
          <w:u w:val="none"/>
          <w:lang w:eastAsia="zh-CN"/>
        </w:rPr>
        <w:t>从</w:t>
      </w:r>
      <w:r>
        <w:rPr>
          <w:rFonts w:hint="default" w:ascii="Times New Roman" w:hAnsi="Times New Roman" w:eastAsia="仿宋_GB2312" w:cs="Times New Roman"/>
          <w:color w:val="auto"/>
          <w:sz w:val="32"/>
          <w:szCs w:val="32"/>
          <w:u w:val="none"/>
        </w:rPr>
        <w:t>轻或者</w:t>
      </w:r>
      <w:r>
        <w:rPr>
          <w:rFonts w:hint="default" w:ascii="Times New Roman" w:hAnsi="Times New Roman" w:eastAsia="仿宋_GB2312" w:cs="Times New Roman"/>
          <w:i w:val="0"/>
          <w:iCs w:val="0"/>
          <w:color w:val="auto"/>
          <w:sz w:val="32"/>
          <w:szCs w:val="32"/>
          <w:u w:val="none"/>
          <w:lang w:eastAsia="zh-CN"/>
        </w:rPr>
        <w:t>减</w:t>
      </w:r>
      <w:r>
        <w:rPr>
          <w:rFonts w:hint="default" w:ascii="Times New Roman" w:hAnsi="Times New Roman" w:eastAsia="仿宋_GB2312" w:cs="Times New Roman"/>
          <w:color w:val="auto"/>
          <w:sz w:val="32"/>
          <w:szCs w:val="32"/>
          <w:u w:val="none"/>
        </w:rPr>
        <w:t>轻行政处罚。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lang w:eastAsia="zh-CN"/>
        </w:rPr>
        <w:t>（一）</w:t>
      </w:r>
      <w:r>
        <w:rPr>
          <w:rFonts w:hint="default" w:ascii="Times New Roman" w:hAnsi="Times New Roman" w:eastAsia="仿宋_GB2312" w:cs="Times New Roman"/>
          <w:color w:val="auto"/>
          <w:sz w:val="32"/>
          <w:szCs w:val="32"/>
          <w:u w:val="none"/>
        </w:rPr>
        <w:t>已满十四周岁不满十八周岁的</w:t>
      </w:r>
      <w:r>
        <w:rPr>
          <w:rFonts w:hint="default" w:ascii="Times New Roman" w:hAnsi="Times New Roman" w:eastAsia="仿宋_GB2312" w:cs="Times New Roman"/>
          <w:i w:val="0"/>
          <w:iCs w:val="0"/>
          <w:color w:val="auto"/>
          <w:sz w:val="32"/>
          <w:szCs w:val="32"/>
          <w:u w:val="none"/>
          <w:lang w:eastAsia="zh-CN"/>
        </w:rPr>
        <w:t>未成年</w:t>
      </w:r>
      <w:r>
        <w:rPr>
          <w:rFonts w:hint="default" w:ascii="Times New Roman" w:hAnsi="Times New Roman" w:eastAsia="仿宋_GB2312" w:cs="Times New Roman"/>
          <w:color w:val="auto"/>
          <w:sz w:val="32"/>
          <w:szCs w:val="32"/>
          <w:u w:val="none"/>
        </w:rPr>
        <w:t>人有违法行为的；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i w:val="0"/>
          <w:iCs w:val="0"/>
          <w:color w:val="auto"/>
          <w:sz w:val="32"/>
          <w:szCs w:val="32"/>
          <w:u w:val="none"/>
          <w:lang w:eastAsia="zh-CN"/>
        </w:rPr>
        <w:t>（二）</w:t>
      </w:r>
      <w:r>
        <w:rPr>
          <w:rFonts w:hint="default" w:ascii="Times New Roman" w:hAnsi="Times New Roman" w:eastAsia="仿宋_GB2312" w:cs="Times New Roman"/>
          <w:color w:val="auto"/>
          <w:sz w:val="32"/>
          <w:szCs w:val="32"/>
          <w:u w:val="none"/>
        </w:rPr>
        <w:t>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i w:val="0"/>
          <w:iCs w:val="0"/>
          <w:color w:val="auto"/>
          <w:sz w:val="32"/>
          <w:szCs w:val="32"/>
          <w:u w:val="none"/>
          <w:lang w:eastAsia="zh-CN"/>
        </w:rPr>
        <w:t>（三）</w:t>
      </w:r>
      <w:r>
        <w:rPr>
          <w:rFonts w:hint="default" w:ascii="Times New Roman" w:hAnsi="Times New Roman" w:eastAsia="仿宋_GB2312" w:cs="Times New Roman"/>
          <w:color w:val="auto"/>
          <w:sz w:val="32"/>
          <w:szCs w:val="32"/>
          <w:u w:val="none"/>
        </w:rPr>
        <w:t>受他人胁迫</w:t>
      </w:r>
      <w:r>
        <w:rPr>
          <w:rFonts w:hint="default" w:ascii="Times New Roman" w:hAnsi="Times New Roman" w:eastAsia="仿宋_GB2312" w:cs="Times New Roman"/>
          <w:i w:val="0"/>
          <w:iCs w:val="0"/>
          <w:color w:val="auto"/>
          <w:sz w:val="32"/>
          <w:szCs w:val="32"/>
          <w:u w:val="none"/>
          <w:lang w:eastAsia="zh-CN"/>
        </w:rPr>
        <w:t>或者诱骗</w:t>
      </w:r>
      <w:r>
        <w:rPr>
          <w:rFonts w:hint="default" w:ascii="Times New Roman" w:hAnsi="Times New Roman" w:eastAsia="仿宋_GB2312" w:cs="Times New Roman"/>
          <w:color w:val="auto"/>
          <w:sz w:val="32"/>
          <w:szCs w:val="32"/>
          <w:u w:val="none"/>
        </w:rPr>
        <w:t>有违法行为的；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olor w:val="auto"/>
          <w:sz w:val="32"/>
          <w:szCs w:val="32"/>
          <w:u w:val="none"/>
          <w:lang w:eastAsia="zh-CN"/>
        </w:rPr>
      </w:pPr>
      <w:r>
        <w:rPr>
          <w:rFonts w:hint="default" w:ascii="Times New Roman" w:hAnsi="Times New Roman" w:eastAsia="仿宋_GB2312" w:cs="Times New Roman"/>
          <w:i w:val="0"/>
          <w:iCs w:val="0"/>
          <w:color w:val="auto"/>
          <w:sz w:val="32"/>
          <w:szCs w:val="32"/>
          <w:u w:val="none"/>
          <w:lang w:eastAsia="zh-CN"/>
        </w:rPr>
        <w:t>（四）主动供述行政机关尚未掌握的违法行为的；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i w:val="0"/>
          <w:iCs w:val="0"/>
          <w:color w:val="auto"/>
          <w:sz w:val="32"/>
          <w:szCs w:val="32"/>
          <w:u w:val="none"/>
          <w:lang w:eastAsia="zh-CN"/>
        </w:rPr>
        <w:t>（五）</w:t>
      </w:r>
      <w:r>
        <w:rPr>
          <w:rFonts w:hint="default" w:ascii="Times New Roman" w:hAnsi="Times New Roman" w:eastAsia="仿宋_GB2312" w:cs="Times New Roman"/>
          <w:color w:val="auto"/>
          <w:sz w:val="32"/>
          <w:szCs w:val="32"/>
          <w:u w:val="none"/>
        </w:rPr>
        <w:t>配合行政机关查处违法行为有立功表现的；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i w:val="0"/>
          <w:iCs w:val="0"/>
          <w:color w:val="auto"/>
          <w:sz w:val="32"/>
          <w:szCs w:val="32"/>
          <w:u w:val="none"/>
          <w:lang w:eastAsia="zh-CN"/>
        </w:rPr>
        <w:t>（六）</w:t>
      </w:r>
      <w:r>
        <w:rPr>
          <w:rFonts w:hint="default" w:ascii="Times New Roman" w:hAnsi="Times New Roman" w:eastAsia="仿宋_GB2312" w:cs="Times New Roman"/>
          <w:color w:val="auto"/>
          <w:sz w:val="32"/>
          <w:szCs w:val="32"/>
          <w:u w:val="none"/>
        </w:rPr>
        <w:t>法律、法规、规章规定</w:t>
      </w:r>
      <w:r>
        <w:rPr>
          <w:rFonts w:hint="default" w:ascii="Times New Roman" w:hAnsi="Times New Roman" w:eastAsia="仿宋_GB2312" w:cs="Times New Roman"/>
          <w:i w:val="0"/>
          <w:iCs w:val="0"/>
          <w:color w:val="auto"/>
          <w:sz w:val="32"/>
          <w:szCs w:val="32"/>
          <w:u w:val="none"/>
          <w:lang w:eastAsia="zh-CN"/>
        </w:rPr>
        <w:t>其他</w:t>
      </w:r>
      <w:r>
        <w:rPr>
          <w:rFonts w:hint="default" w:ascii="Times New Roman" w:hAnsi="Times New Roman" w:eastAsia="仿宋_GB2312" w:cs="Times New Roman"/>
          <w:color w:val="auto"/>
          <w:sz w:val="32"/>
          <w:szCs w:val="32"/>
          <w:u w:val="none"/>
        </w:rPr>
        <w:t>应当从轻或者减轻处罚的其他情形。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olor w:val="auto"/>
          <w:sz w:val="32"/>
          <w:szCs w:val="32"/>
          <w:u w:val="none"/>
          <w:lang w:eastAsia="zh-CN"/>
        </w:rPr>
      </w:pPr>
      <w:r>
        <w:rPr>
          <w:rFonts w:hint="default" w:ascii="Times New Roman" w:hAnsi="Times New Roman" w:eastAsia="仿宋_GB2312" w:cs="Times New Roman"/>
          <w:i w:val="0"/>
          <w:iCs w:val="0"/>
          <w:color w:val="auto"/>
          <w:sz w:val="32"/>
          <w:szCs w:val="32"/>
          <w:u w:val="none"/>
        </w:rPr>
        <w:t>尚未完全丧失辨认或者控制自己行为能力的精神病人、智力残疾人有违法行为的</w:t>
      </w:r>
      <w:r>
        <w:rPr>
          <w:rFonts w:hint="default" w:ascii="Times New Roman" w:hAnsi="Times New Roman" w:eastAsia="仿宋_GB2312" w:cs="Times New Roman"/>
          <w:i w:val="0"/>
          <w:iCs w:val="0"/>
          <w:color w:val="auto"/>
          <w:sz w:val="32"/>
          <w:szCs w:val="32"/>
          <w:u w:val="none"/>
          <w:lang w:eastAsia="zh-CN"/>
        </w:rPr>
        <w:t>，可以从轻或者减轻行政处罚。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第十五条</w:t>
      </w:r>
      <w:r>
        <w:rPr>
          <w:rFonts w:hint="default" w:ascii="Times New Roman" w:hAnsi="Times New Roman" w:eastAsia="仿宋_GB2312" w:cs="Times New Roman"/>
          <w:b w:val="0"/>
          <w:bCs w:val="0"/>
          <w:i w:val="0"/>
          <w:iCs w:val="0"/>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一般处罚是指在法定处罚幅度内相对适中的处罚</w:t>
      </w:r>
      <w:r>
        <w:rPr>
          <w:rFonts w:hint="default" w:ascii="Times New Roman" w:hAnsi="Times New Roman" w:eastAsia="仿宋_GB2312" w:cs="Times New Roman"/>
          <w:color w:val="auto"/>
          <w:sz w:val="32"/>
          <w:szCs w:val="32"/>
          <w:u w:val="none"/>
          <w:lang w:eastAsia="zh-CN"/>
        </w:rPr>
        <w:t>。违法行为没有从轻、减轻或者从重处罚情节的，实施一般处罚。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第十六条</w:t>
      </w:r>
      <w:r>
        <w:rPr>
          <w:rFonts w:hint="default" w:ascii="Times New Roman" w:hAnsi="Times New Roman" w:eastAsia="仿宋_GB2312" w:cs="Times New Roman"/>
          <w:b w:val="0"/>
          <w:bCs w:val="0"/>
          <w:i w:val="0"/>
          <w:iCs w:val="0"/>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从重处罚是指在</w:t>
      </w:r>
      <w:r>
        <w:rPr>
          <w:rFonts w:hint="default" w:ascii="Times New Roman" w:hAnsi="Times New Roman" w:eastAsia="仿宋_GB2312" w:cs="Times New Roman"/>
          <w:color w:val="auto"/>
          <w:sz w:val="32"/>
          <w:szCs w:val="32"/>
          <w:highlight w:val="none"/>
          <w:u w:val="none"/>
          <w:lang w:eastAsia="zh-CN"/>
        </w:rPr>
        <w:t>法定种类和法定幅度内适用从重的种类或者选择法定幅度中较高限予以处罚。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从</w:t>
      </w:r>
      <w:r>
        <w:rPr>
          <w:rFonts w:hint="default" w:ascii="Times New Roman" w:hAnsi="Times New Roman" w:eastAsia="仿宋_GB2312" w:cs="Times New Roman"/>
          <w:color w:val="auto"/>
          <w:sz w:val="32"/>
          <w:szCs w:val="32"/>
          <w:highlight w:val="none"/>
          <w:u w:val="none"/>
          <w:lang w:eastAsia="zh-CN"/>
        </w:rPr>
        <w:t>重</w:t>
      </w:r>
      <w:r>
        <w:rPr>
          <w:rFonts w:hint="default" w:ascii="Times New Roman" w:hAnsi="Times New Roman" w:eastAsia="仿宋_GB2312" w:cs="Times New Roman"/>
          <w:color w:val="auto"/>
          <w:sz w:val="32"/>
          <w:szCs w:val="32"/>
          <w:highlight w:val="none"/>
          <w:u w:val="none"/>
        </w:rPr>
        <w:t>行政处罚主要包含两种情形：一种是在该违法行为法定可以选择的处罚种类中选择</w:t>
      </w:r>
      <w:r>
        <w:rPr>
          <w:rFonts w:hint="default" w:ascii="Times New Roman" w:hAnsi="Times New Roman" w:eastAsia="仿宋_GB2312" w:cs="Times New Roman"/>
          <w:color w:val="auto"/>
          <w:sz w:val="32"/>
          <w:szCs w:val="32"/>
          <w:highlight w:val="none"/>
          <w:u w:val="none"/>
          <w:lang w:eastAsia="zh-CN"/>
        </w:rPr>
        <w:t>较重</w:t>
      </w:r>
      <w:r>
        <w:rPr>
          <w:rFonts w:hint="default" w:ascii="Times New Roman" w:hAnsi="Times New Roman" w:eastAsia="仿宋_GB2312" w:cs="Times New Roman"/>
          <w:color w:val="auto"/>
          <w:sz w:val="32"/>
          <w:szCs w:val="32"/>
          <w:highlight w:val="none"/>
          <w:u w:val="none"/>
        </w:rPr>
        <w:t>的处罚种类进行处罚</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或者在可以并处时进行并处；另一种是在适用规定有处罚幅度的行政处罚时，</w:t>
      </w:r>
      <w:r>
        <w:rPr>
          <w:rFonts w:hint="default" w:ascii="Times New Roman" w:hAnsi="Times New Roman" w:eastAsia="仿宋_GB2312" w:cs="Times New Roman"/>
          <w:color w:val="auto"/>
          <w:sz w:val="32"/>
          <w:szCs w:val="32"/>
          <w:highlight w:val="none"/>
          <w:u w:val="none"/>
          <w:lang w:eastAsia="zh-CN"/>
        </w:rPr>
        <w:t>选择法定幅度中较高限予以处罚</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eastAsia="zh-CN"/>
        </w:rPr>
        <w:t>第十七条</w:t>
      </w:r>
      <w:r>
        <w:rPr>
          <w:rFonts w:hint="default" w:ascii="Times New Roman" w:hAnsi="Times New Roman" w:eastAsia="仿宋_GB2312" w:cs="Times New Roman"/>
          <w:b w:val="0"/>
          <w:bCs w:val="0"/>
          <w:i w:val="0"/>
          <w:iCs w:val="0"/>
          <w:color w:val="auto"/>
          <w:sz w:val="32"/>
          <w:szCs w:val="32"/>
          <w:highlight w:val="none"/>
          <w:u w:val="none"/>
          <w:lang w:val="en-US" w:eastAsia="zh-CN"/>
        </w:rPr>
        <w:t xml:space="preserve"> </w:t>
      </w:r>
      <w:r>
        <w:rPr>
          <w:rFonts w:hint="default" w:ascii="Times New Roman" w:hAnsi="Times New Roman" w:eastAsia="仿宋_GB2312" w:cs="Times New Roman"/>
          <w:b w:val="0"/>
          <w:bCs w:val="0"/>
          <w:i w:val="0"/>
          <w:iCs w:val="0"/>
          <w:color w:val="auto"/>
          <w:sz w:val="32"/>
          <w:szCs w:val="32"/>
          <w:highlight w:val="none"/>
          <w:u w:val="none"/>
          <w:lang w:eastAsia="zh-CN"/>
        </w:rPr>
        <w:t>违法</w:t>
      </w:r>
      <w:r>
        <w:rPr>
          <w:rFonts w:hint="default" w:ascii="Times New Roman" w:hAnsi="Times New Roman" w:eastAsia="仿宋_GB2312" w:cs="Times New Roman"/>
          <w:color w:val="auto"/>
          <w:sz w:val="32"/>
          <w:szCs w:val="32"/>
          <w:highlight w:val="none"/>
          <w:u w:val="none"/>
          <w:lang w:val="en-US" w:eastAsia="zh-CN"/>
        </w:rPr>
        <w:t>当事人有下列情形之一的，应当依法从重行政处罚。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（一）扰乱公共秩序，妨害公共安全，侵犯人身权利、财产权利，妨害社会管理，情节严重，尚未构成犯罪的；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（二）经行政处罚实施机关及其执法人员责令停止、责令纠正违法行为后，继续实施违法行为的；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（三）隐匿、销毁违法行为证据的；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（四）共同违法行为中起主要作用或者教唆、胁迫、诱骗他人实施违法行为的；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（五）多次实施违法行为的；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（六）对举报人、证人打击报复的；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（七）妨碍执法人员查处违法行为的；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olor w:val="auto"/>
          <w:sz w:val="32"/>
          <w:szCs w:val="32"/>
          <w:highlight w:val="none"/>
          <w:u w:val="none"/>
          <w:lang w:val="en-US" w:eastAsia="zh-CN"/>
        </w:rPr>
      </w:pPr>
      <w:r>
        <w:rPr>
          <w:rFonts w:hint="default" w:ascii="Times New Roman" w:hAnsi="Times New Roman" w:eastAsia="仿宋_GB2312" w:cs="Times New Roman"/>
          <w:i w:val="0"/>
          <w:iCs w:val="0"/>
          <w:color w:val="auto"/>
          <w:sz w:val="32"/>
          <w:szCs w:val="32"/>
          <w:highlight w:val="none"/>
          <w:u w:val="none"/>
          <w:lang w:val="en-US" w:eastAsia="zh-CN"/>
        </w:rPr>
        <w:t>（八）发生重大传染病疫情等突发事件时，违反突发事件应对措施的；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i w:val="0"/>
          <w:iCs w:val="0"/>
          <w:color w:val="auto"/>
          <w:sz w:val="32"/>
          <w:szCs w:val="32"/>
          <w:highlight w:val="none"/>
          <w:u w:val="none"/>
          <w:lang w:val="en-US" w:eastAsia="zh-CN"/>
        </w:rPr>
        <w:t>（九）</w:t>
      </w:r>
      <w:r>
        <w:rPr>
          <w:rFonts w:hint="default" w:ascii="Times New Roman" w:hAnsi="Times New Roman" w:eastAsia="仿宋_GB2312" w:cs="Times New Roman"/>
          <w:color w:val="auto"/>
          <w:sz w:val="32"/>
          <w:szCs w:val="32"/>
          <w:highlight w:val="none"/>
          <w:u w:val="none"/>
          <w:lang w:val="en-US" w:eastAsia="zh-CN"/>
        </w:rPr>
        <w:t>法律、法规、规章规定应当从重处罚的其他情形。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olor w:val="auto"/>
          <w:sz w:val="32"/>
          <w:szCs w:val="32"/>
          <w:highlight w:val="none"/>
          <w:u w:val="none"/>
          <w:lang w:val="en-US" w:eastAsia="zh-CN"/>
        </w:rPr>
      </w:pPr>
      <w:r>
        <w:rPr>
          <w:rFonts w:hint="default" w:ascii="Times New Roman" w:hAnsi="Times New Roman" w:eastAsia="仿宋_GB2312" w:cs="Times New Roman"/>
          <w:b/>
          <w:bCs/>
          <w:i w:val="0"/>
          <w:iCs w:val="0"/>
          <w:color w:val="auto"/>
          <w:sz w:val="32"/>
          <w:szCs w:val="32"/>
          <w:highlight w:val="none"/>
          <w:u w:val="none"/>
          <w:lang w:val="en-US" w:eastAsia="zh-CN"/>
        </w:rPr>
        <w:t>第十八条</w:t>
      </w:r>
      <w:r>
        <w:rPr>
          <w:rFonts w:hint="default" w:ascii="Times New Roman" w:hAnsi="Times New Roman" w:eastAsia="仿宋_GB2312" w:cs="Times New Roman"/>
          <w:i w:val="0"/>
          <w:iCs w:val="0"/>
          <w:color w:val="auto"/>
          <w:sz w:val="32"/>
          <w:szCs w:val="32"/>
          <w:highlight w:val="none"/>
          <w:u w:val="none"/>
          <w:lang w:val="en-US" w:eastAsia="zh-CN"/>
        </w:rPr>
        <w:t xml:space="preserve"> 违法行为涉及《深圳市民政部门行政处罚自由裁量权基准表》同一行政处罚项目中不同裁量种类和幅度的，应当按照过罚相当的原则，结合违法行为的危害后果、社会影响程度，当事人改正违法行为的态度和所采取的改正措施及效果综合考量，确定行政处罚的种类和幅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iCs w:val="0"/>
          <w:color w:val="auto"/>
          <w:sz w:val="32"/>
          <w:szCs w:val="32"/>
          <w:highlight w:val="none"/>
          <w:u w:val="none"/>
          <w:lang w:eastAsia="zh-CN"/>
        </w:rPr>
        <w:t>第十九条</w:t>
      </w:r>
      <w:r>
        <w:rPr>
          <w:rFonts w:hint="default" w:ascii="Times New Roman" w:hAnsi="Times New Roman" w:eastAsia="仿宋_GB2312" w:cs="Times New Roman"/>
          <w:i w:val="0"/>
          <w:iCs w:val="0"/>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行使行政处罚自由裁量权，应当对可能影响自由裁量结果的案情作充分调查，听取当事人有关陈述和申辩意见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当事人提出的事实、理由和证据成立的，应当采纳</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不得因当事人申辩而加重处罚</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第二十条</w:t>
      </w:r>
      <w:r>
        <w:rPr>
          <w:rFonts w:hint="default" w:ascii="Times New Roman" w:hAnsi="Times New Roman" w:eastAsia="仿宋_GB2312" w:cs="Times New Roman"/>
          <w:b w:val="0"/>
          <w:bCs w:val="0"/>
          <w:i w:val="0"/>
          <w:iCs w:val="0"/>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行政处罚案件的案件调查终结报告、行政处罚听</w:t>
      </w:r>
      <w:r>
        <w:rPr>
          <w:rFonts w:hint="default" w:ascii="Times New Roman" w:hAnsi="Times New Roman" w:eastAsia="仿宋_GB2312" w:cs="Times New Roman"/>
          <w:color w:val="auto"/>
          <w:sz w:val="32"/>
          <w:szCs w:val="32"/>
          <w:highlight w:val="none"/>
          <w:u w:val="none"/>
          <w:lang w:eastAsia="zh-CN"/>
        </w:rPr>
        <w:t>证报告书、</w:t>
      </w:r>
      <w:r>
        <w:rPr>
          <w:rFonts w:hint="default" w:ascii="Times New Roman" w:hAnsi="Times New Roman" w:eastAsia="仿宋_GB2312" w:cs="Times New Roman"/>
          <w:i w:val="0"/>
          <w:iCs w:val="0"/>
          <w:color w:val="auto"/>
          <w:sz w:val="32"/>
          <w:szCs w:val="32"/>
          <w:highlight w:val="none"/>
          <w:u w:val="none"/>
          <w:lang w:eastAsia="zh-CN"/>
        </w:rPr>
        <w:t>（不予）行政处罚事先（听证）告知书、（不予）</w:t>
      </w:r>
      <w:r>
        <w:rPr>
          <w:rFonts w:hint="default" w:ascii="Times New Roman" w:hAnsi="Times New Roman" w:eastAsia="仿宋_GB2312" w:cs="Times New Roman"/>
          <w:color w:val="auto"/>
          <w:sz w:val="32"/>
          <w:szCs w:val="32"/>
          <w:highlight w:val="none"/>
          <w:u w:val="none"/>
          <w:lang w:eastAsia="zh-CN"/>
        </w:rPr>
        <w:t>行政处罚决定书应当对自由裁量有关情况予以说明。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第二十一条</w:t>
      </w:r>
      <w:r>
        <w:rPr>
          <w:rFonts w:hint="default" w:ascii="Times New Roman" w:hAnsi="Times New Roman" w:eastAsia="仿宋_GB2312" w:cs="Times New Roman"/>
          <w:i w:val="0"/>
          <w:iCs w:val="0"/>
          <w:color w:val="auto"/>
          <w:sz w:val="32"/>
          <w:szCs w:val="32"/>
          <w:highlight w:val="none"/>
          <w:u w:val="none"/>
          <w:lang w:eastAsia="zh-CN"/>
        </w:rPr>
        <w:t> </w:t>
      </w:r>
      <w:r>
        <w:rPr>
          <w:rFonts w:hint="default" w:ascii="Times New Roman" w:hAnsi="Times New Roman" w:eastAsia="仿宋_GB2312" w:cs="Times New Roman"/>
          <w:color w:val="auto"/>
          <w:sz w:val="32"/>
          <w:szCs w:val="32"/>
          <w:highlight w:val="none"/>
          <w:u w:val="none"/>
          <w:lang w:eastAsia="zh-CN"/>
        </w:rPr>
        <w:t>违法当事人的违法行为构成犯罪的，应当</w:t>
      </w:r>
      <w:r>
        <w:rPr>
          <w:rFonts w:hint="eastAsia" w:ascii="仿宋_GB2312" w:hAnsi="仿宋" w:eastAsia="仿宋_GB2312" w:cs="仿宋"/>
          <w:kern w:val="0"/>
          <w:sz w:val="32"/>
          <w:szCs w:val="32"/>
          <w:u w:val="none"/>
        </w:rPr>
        <w:t>根据民政部门移送涉嫌刑事犯罪案件标准的有关规定</w:t>
      </w:r>
      <w:r>
        <w:rPr>
          <w:rFonts w:hint="default" w:ascii="Times New Roman" w:hAnsi="Times New Roman" w:eastAsia="仿宋_GB2312" w:cs="Times New Roman"/>
          <w:color w:val="auto"/>
          <w:sz w:val="32"/>
          <w:szCs w:val="32"/>
          <w:highlight w:val="none"/>
          <w:u w:val="none"/>
          <w:lang w:eastAsia="zh-CN"/>
        </w:rPr>
        <w:t>，依法移送司法机关追究刑事责任，不得以行政处罚代替刑事责任。</w:t>
      </w:r>
    </w:p>
    <w:p>
      <w:pPr>
        <w:pStyle w:val="2"/>
        <w:adjustRightInd w:val="0"/>
        <w:snapToGrid w:val="0"/>
        <w:spacing w:line="560" w:lineRule="exact"/>
        <w:ind w:firstLine="0"/>
        <w:rPr>
          <w:rFonts w:hint="default"/>
          <w:u w:val="none"/>
          <w:lang w:eastAsia="zh-CN"/>
        </w:rPr>
      </w:pPr>
      <w:r>
        <w:rPr>
          <w:rFonts w:hint="default" w:ascii="Times New Roman" w:hAnsi="Times New Roman" w:eastAsia="仿宋_GB2312" w:cs="Times New Roman"/>
          <w:b/>
          <w:bCs/>
          <w:i w:val="0"/>
          <w:iCs w:val="0"/>
          <w:color w:val="auto"/>
          <w:sz w:val="32"/>
          <w:szCs w:val="32"/>
          <w:highlight w:val="none"/>
          <w:u w:val="none"/>
          <w:lang w:eastAsia="zh-CN"/>
        </w:rPr>
        <w:t>第二十二条</w:t>
      </w:r>
      <w:r>
        <w:rPr>
          <w:rFonts w:hint="default" w:eastAsia="仿宋_GB2312" w:cs="Times New Roman"/>
          <w:b/>
          <w:bCs/>
          <w:i w:val="0"/>
          <w:iCs w:val="0"/>
          <w:color w:val="auto"/>
          <w:sz w:val="32"/>
          <w:szCs w:val="32"/>
          <w:highlight w:val="none"/>
          <w:u w:val="none"/>
          <w:lang w:eastAsia="zh-CN"/>
        </w:rPr>
        <w:t xml:space="preserve"> </w:t>
      </w:r>
      <w:r>
        <w:rPr>
          <w:rFonts w:hint="eastAsia" w:ascii="仿宋_GB2312" w:hAnsi="仿宋" w:eastAsia="仿宋_GB2312" w:cs="仿宋"/>
          <w:kern w:val="0"/>
          <w:sz w:val="32"/>
          <w:szCs w:val="32"/>
          <w:u w:val="none"/>
        </w:rPr>
        <w:t>重大疑难复杂案件，需要行政处罚实施机关集体研究作出处罚决定的，应对行政处罚自由裁量权行使情况一并研究。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iCs w:val="0"/>
          <w:color w:val="auto"/>
          <w:sz w:val="32"/>
          <w:szCs w:val="32"/>
          <w:highlight w:val="none"/>
          <w:u w:val="none"/>
        </w:rPr>
        <w:t>第</w:t>
      </w:r>
      <w:r>
        <w:rPr>
          <w:rFonts w:hint="default" w:ascii="Times New Roman" w:hAnsi="Times New Roman" w:eastAsia="仿宋_GB2312" w:cs="Times New Roman"/>
          <w:b/>
          <w:bCs/>
          <w:i w:val="0"/>
          <w:iCs w:val="0"/>
          <w:color w:val="auto"/>
          <w:sz w:val="32"/>
          <w:szCs w:val="32"/>
          <w:highlight w:val="none"/>
          <w:u w:val="none"/>
          <w:lang w:eastAsia="zh-CN"/>
        </w:rPr>
        <w:t>二十三</w:t>
      </w:r>
      <w:r>
        <w:rPr>
          <w:rFonts w:hint="default" w:ascii="Times New Roman" w:hAnsi="Times New Roman" w:eastAsia="仿宋_GB2312" w:cs="Times New Roman"/>
          <w:b/>
          <w:bCs/>
          <w:i w:val="0"/>
          <w:iCs w:val="0"/>
          <w:color w:val="auto"/>
          <w:sz w:val="32"/>
          <w:szCs w:val="32"/>
          <w:highlight w:val="none"/>
          <w:u w:val="none"/>
        </w:rPr>
        <w:t xml:space="preserve">条 </w:t>
      </w:r>
      <w:r>
        <w:rPr>
          <w:rFonts w:hint="eastAsia" w:ascii="仿宋_GB2312" w:hAnsi="仿宋" w:eastAsia="仿宋_GB2312" w:cs="仿宋"/>
          <w:kern w:val="0"/>
          <w:sz w:val="32"/>
          <w:szCs w:val="32"/>
          <w:u w:val="none"/>
        </w:rPr>
        <w:t>市、区</w:t>
      </w:r>
      <w:r>
        <w:rPr>
          <w:rFonts w:hint="default" w:ascii="Times New Roman" w:hAnsi="Times New Roman" w:eastAsia="仿宋_GB2312" w:cs="Times New Roman"/>
          <w:color w:val="auto"/>
          <w:sz w:val="32"/>
          <w:szCs w:val="32"/>
          <w:highlight w:val="none"/>
          <w:u w:val="none"/>
          <w:lang w:eastAsia="zh-CN"/>
        </w:rPr>
        <w:t>民政部门</w:t>
      </w:r>
      <w:r>
        <w:rPr>
          <w:rFonts w:hint="default" w:ascii="Times New Roman" w:hAnsi="Times New Roman" w:eastAsia="仿宋_GB2312" w:cs="Times New Roman"/>
          <w:color w:val="auto"/>
          <w:sz w:val="32"/>
          <w:szCs w:val="32"/>
          <w:highlight w:val="none"/>
          <w:u w:val="none"/>
        </w:rPr>
        <w:t>应当建立健全行政执法责任制</w:t>
      </w:r>
      <w:r>
        <w:rPr>
          <w:rFonts w:hint="default" w:ascii="Times New Roman" w:hAnsi="Times New Roman" w:eastAsia="仿宋_GB2312" w:cs="Times New Roman"/>
          <w:color w:val="auto"/>
          <w:sz w:val="32"/>
          <w:szCs w:val="32"/>
          <w:highlight w:val="none"/>
          <w:u w:val="none"/>
          <w:lang w:eastAsia="zh-CN"/>
        </w:rPr>
        <w:t>、行政执法法制审核制度</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行政执法公示制度、行政执法全过程记录</w:t>
      </w:r>
      <w:r>
        <w:rPr>
          <w:rFonts w:hint="default" w:ascii="Times New Roman" w:hAnsi="Times New Roman" w:eastAsia="仿宋_GB2312" w:cs="Times New Roman"/>
          <w:color w:val="auto"/>
          <w:sz w:val="32"/>
          <w:szCs w:val="32"/>
          <w:highlight w:val="none"/>
          <w:u w:val="none"/>
        </w:rPr>
        <w:t>等工作制度，严格规范行政处罚自由裁量权的行使和监督。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iCs w:val="0"/>
          <w:color w:val="auto"/>
          <w:sz w:val="32"/>
          <w:szCs w:val="32"/>
          <w:highlight w:val="none"/>
          <w:u w:val="none"/>
          <w:lang w:eastAsia="zh-CN"/>
        </w:rPr>
        <w:t>第二十四条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行政执法人员</w:t>
      </w:r>
      <w:r>
        <w:rPr>
          <w:rFonts w:hint="default" w:ascii="Times New Roman" w:hAnsi="Times New Roman" w:eastAsia="仿宋_GB2312" w:cs="Times New Roman"/>
          <w:color w:val="auto"/>
          <w:sz w:val="32"/>
          <w:szCs w:val="32"/>
          <w:highlight w:val="none"/>
          <w:u w:val="none"/>
          <w:lang w:eastAsia="zh-CN"/>
        </w:rPr>
        <w:t>依照本规定</w:t>
      </w:r>
      <w:r>
        <w:rPr>
          <w:rFonts w:hint="default" w:ascii="Times New Roman" w:hAnsi="Times New Roman" w:eastAsia="仿宋_GB2312" w:cs="Times New Roman"/>
          <w:color w:val="auto"/>
          <w:sz w:val="32"/>
          <w:szCs w:val="32"/>
          <w:highlight w:val="none"/>
          <w:u w:val="none"/>
        </w:rPr>
        <w:t>实施行政处罚</w:t>
      </w:r>
      <w:r>
        <w:rPr>
          <w:rFonts w:hint="default" w:ascii="Times New Roman" w:hAnsi="Times New Roman" w:eastAsia="仿宋_GB2312" w:cs="Times New Roman"/>
          <w:color w:val="auto"/>
          <w:sz w:val="32"/>
          <w:szCs w:val="32"/>
          <w:highlight w:val="none"/>
          <w:u w:val="none"/>
          <w:lang w:eastAsia="zh-CN"/>
        </w:rPr>
        <w:t>自由裁量权时</w:t>
      </w:r>
      <w:r>
        <w:rPr>
          <w:rFonts w:hint="default" w:ascii="Times New Roman" w:hAnsi="Times New Roman" w:eastAsia="仿宋_GB2312" w:cs="Times New Roman"/>
          <w:color w:val="auto"/>
          <w:sz w:val="32"/>
          <w:szCs w:val="32"/>
          <w:highlight w:val="none"/>
          <w:u w:val="none"/>
        </w:rPr>
        <w:t>，有下列行为之一的，应当追究</w:t>
      </w:r>
      <w:r>
        <w:rPr>
          <w:rFonts w:hint="default" w:ascii="Times New Roman" w:hAnsi="Times New Roman" w:eastAsia="仿宋_GB2312" w:cs="Times New Roman"/>
          <w:color w:val="auto"/>
          <w:sz w:val="32"/>
          <w:szCs w:val="32"/>
          <w:highlight w:val="none"/>
          <w:u w:val="none"/>
          <w:lang w:eastAsia="zh-CN"/>
        </w:rPr>
        <w:t>行政处罚过错</w:t>
      </w:r>
      <w:r>
        <w:rPr>
          <w:rFonts w:hint="default" w:ascii="Times New Roman" w:hAnsi="Times New Roman" w:eastAsia="仿宋_GB2312" w:cs="Times New Roman"/>
          <w:color w:val="auto"/>
          <w:sz w:val="32"/>
          <w:szCs w:val="32"/>
          <w:highlight w:val="none"/>
          <w:u w:val="none"/>
        </w:rPr>
        <w:t>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未按照本规则行使行政处罚自由裁量权</w:t>
      </w:r>
      <w:r>
        <w:rPr>
          <w:rFonts w:hint="default" w:ascii="Times New Roman" w:hAnsi="Times New Roman" w:eastAsia="仿宋_GB2312" w:cs="Times New Roman"/>
          <w:color w:val="auto"/>
          <w:sz w:val="32"/>
          <w:szCs w:val="32"/>
          <w:highlight w:val="none"/>
          <w:u w:val="none"/>
          <w:lang w:eastAsia="zh-CN"/>
        </w:rPr>
        <w:t>，造成重大损失或者恶劣影响的</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不当行使行政处罚自由裁量权，造成重大损失或者恶劣影响的</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其他违法实施行政处罚</w:t>
      </w:r>
      <w:r>
        <w:rPr>
          <w:rFonts w:hint="default" w:ascii="Times New Roman" w:hAnsi="Times New Roman" w:eastAsia="仿宋_GB2312" w:cs="Times New Roman"/>
          <w:color w:val="auto"/>
          <w:sz w:val="32"/>
          <w:szCs w:val="32"/>
          <w:highlight w:val="none"/>
          <w:u w:val="none"/>
          <w:lang w:eastAsia="zh-CN"/>
        </w:rPr>
        <w:t>自由裁量权</w:t>
      </w:r>
      <w:r>
        <w:rPr>
          <w:rFonts w:hint="default" w:ascii="Times New Roman" w:hAnsi="Times New Roman" w:eastAsia="仿宋_GB2312" w:cs="Times New Roman"/>
          <w:color w:val="auto"/>
          <w:sz w:val="32"/>
          <w:szCs w:val="32"/>
          <w:highlight w:val="none"/>
          <w:u w:val="none"/>
        </w:rPr>
        <w:t>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有前款涉及行为的，</w:t>
      </w:r>
      <w:r>
        <w:rPr>
          <w:rFonts w:hint="eastAsia" w:ascii="仿宋_GB2312" w:hAnsi="仿宋" w:eastAsia="仿宋_GB2312" w:cs="仿宋"/>
          <w:kern w:val="0"/>
          <w:sz w:val="32"/>
          <w:szCs w:val="32"/>
          <w:u w:val="none"/>
        </w:rPr>
        <w:t>按照行政执法责任制、行政过错责任追究等有关规定追究法律责任。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 w:eastAsia="仿宋_GB2312" w:cs="仿宋"/>
          <w:kern w:val="0"/>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第二十五条</w:t>
      </w:r>
      <w:r>
        <w:rPr>
          <w:rFonts w:hint="default" w:ascii="Times New Roman" w:hAnsi="Times New Roman" w:eastAsia="仿宋_GB2312" w:cs="Times New Roman"/>
          <w:i w:val="0"/>
          <w:iCs w:val="0"/>
          <w:color w:val="auto"/>
          <w:sz w:val="32"/>
          <w:szCs w:val="32"/>
          <w:highlight w:val="none"/>
          <w:u w:val="none"/>
          <w:lang w:val="en-US" w:eastAsia="zh-CN"/>
        </w:rPr>
        <w:t xml:space="preserve"> </w:t>
      </w:r>
      <w:r>
        <w:rPr>
          <w:rFonts w:hint="eastAsia" w:ascii="仿宋_GB2312" w:hAnsi="仿宋" w:eastAsia="仿宋_GB2312" w:cs="仿宋"/>
          <w:kern w:val="0"/>
          <w:sz w:val="32"/>
          <w:szCs w:val="32"/>
          <w:u w:val="none"/>
        </w:rPr>
        <w:t>市民政部门根据法律、法规、规章的颁布、修订、废止等情况及时修订发布《深圳市民政部门行政处罚自由裁量权基准表》。</w:t>
      </w:r>
    </w:p>
    <w:p>
      <w:pPr>
        <w:pStyle w:val="2"/>
        <w:adjustRightInd w:val="0"/>
        <w:snapToGrid w:val="0"/>
        <w:spacing w:line="560" w:lineRule="exact"/>
        <w:ind w:firstLine="0"/>
        <w:rPr>
          <w:rFonts w:hint="default"/>
          <w:u w:val="none"/>
        </w:rPr>
      </w:pPr>
      <w:r>
        <w:rPr>
          <w:rFonts w:hint="default" w:ascii="Times New Roman" w:hAnsi="Times New Roman" w:eastAsia="仿宋_GB2312" w:cs="Times New Roman"/>
          <w:b/>
          <w:bCs/>
          <w:i w:val="0"/>
          <w:iCs w:val="0"/>
          <w:color w:val="auto"/>
          <w:sz w:val="32"/>
          <w:szCs w:val="32"/>
          <w:highlight w:val="none"/>
          <w:u w:val="none"/>
          <w:lang w:eastAsia="zh-CN"/>
        </w:rPr>
        <w:t>第二十</w:t>
      </w:r>
      <w:r>
        <w:rPr>
          <w:rFonts w:hint="default" w:eastAsia="仿宋_GB2312" w:cs="Times New Roman"/>
          <w:b/>
          <w:bCs/>
          <w:i w:val="0"/>
          <w:iCs w:val="0"/>
          <w:color w:val="auto"/>
          <w:sz w:val="32"/>
          <w:szCs w:val="32"/>
          <w:highlight w:val="none"/>
          <w:u w:val="none"/>
          <w:lang w:eastAsia="zh-CN"/>
        </w:rPr>
        <w:t>六</w:t>
      </w:r>
      <w:r>
        <w:rPr>
          <w:rFonts w:hint="default" w:ascii="Times New Roman" w:hAnsi="Times New Roman" w:eastAsia="仿宋_GB2312" w:cs="Times New Roman"/>
          <w:b/>
          <w:bCs/>
          <w:i w:val="0"/>
          <w:iCs w:val="0"/>
          <w:color w:val="auto"/>
          <w:sz w:val="32"/>
          <w:szCs w:val="32"/>
          <w:highlight w:val="none"/>
          <w:u w:val="none"/>
          <w:lang w:eastAsia="zh-CN"/>
        </w:rPr>
        <w:t>条</w:t>
      </w:r>
      <w:r>
        <w:rPr>
          <w:rFonts w:hint="eastAsia" w:ascii="仿宋_GB2312" w:hAnsi="仿宋" w:eastAsia="仿宋_GB2312" w:cs="仿宋"/>
          <w:kern w:val="0"/>
          <w:sz w:val="32"/>
          <w:szCs w:val="32"/>
          <w:u w:val="none"/>
        </w:rPr>
        <w:t>《深圳市民政部门行政处罚自由裁量权基准表》中的“以上、以下”包括本数，“低于、超过”不包括本数。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i w:val="0"/>
          <w:iCs w:val="0"/>
          <w:color w:val="auto"/>
          <w:sz w:val="32"/>
          <w:szCs w:val="32"/>
          <w:highlight w:val="none"/>
          <w:u w:val="none"/>
          <w:lang w:eastAsia="zh-CN"/>
        </w:rPr>
        <w:t>第二十七条</w:t>
      </w:r>
      <w:r>
        <w:rPr>
          <w:rFonts w:hint="default" w:ascii="Times New Roman" w:hAnsi="Times New Roman" w:eastAsia="仿宋_GB2312" w:cs="Times New Roman"/>
          <w:b w:val="0"/>
          <w:bCs w:val="0"/>
          <w:i w:val="0"/>
          <w:iCs w:val="0"/>
          <w:color w:val="auto"/>
          <w:sz w:val="32"/>
          <w:szCs w:val="32"/>
          <w:highlight w:val="none"/>
          <w:u w:val="none"/>
        </w:rPr>
        <w:t xml:space="preserve"> </w:t>
      </w:r>
      <w:r>
        <w:rPr>
          <w:rFonts w:hint="eastAsia" w:ascii="仿宋_GB2312" w:hAnsi="仿宋" w:eastAsia="仿宋_GB2312" w:cs="仿宋"/>
          <w:kern w:val="0"/>
          <w:sz w:val="32"/>
          <w:szCs w:val="32"/>
          <w:u w:val="none"/>
        </w:rPr>
        <w:t>本规则及《深圳市民政部门行政处罚自由裁量权基准表》由市民政局负责解释。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eastAsia="仿宋_GB2312"/>
          <w:kern w:val="0"/>
          <w:sz w:val="32"/>
          <w:szCs w:val="32"/>
          <w:u w:val="none"/>
        </w:rPr>
      </w:pPr>
      <w:r>
        <w:rPr>
          <w:rFonts w:hint="default" w:ascii="Times New Roman" w:hAnsi="Times New Roman" w:eastAsia="仿宋_GB2312" w:cs="Times New Roman"/>
          <w:b/>
          <w:bCs/>
          <w:i w:val="0"/>
          <w:iCs w:val="0"/>
          <w:color w:val="auto"/>
          <w:sz w:val="32"/>
          <w:szCs w:val="32"/>
          <w:highlight w:val="none"/>
          <w:u w:val="none"/>
          <w:lang w:eastAsia="zh-CN"/>
        </w:rPr>
        <w:t>第二十八条</w:t>
      </w:r>
      <w:r>
        <w:rPr>
          <w:rFonts w:hint="default" w:ascii="Times New Roman" w:hAnsi="Times New Roman" w:eastAsia="仿宋_GB2312" w:cs="Times New Roman"/>
          <w:b w:val="0"/>
          <w:bCs w:val="0"/>
          <w:i w:val="0"/>
          <w:iCs w:val="0"/>
          <w:color w:val="auto"/>
          <w:sz w:val="32"/>
          <w:szCs w:val="32"/>
          <w:highlight w:val="none"/>
          <w:u w:val="none"/>
        </w:rPr>
        <w:t xml:space="preserve"> </w:t>
      </w:r>
      <w:r>
        <w:rPr>
          <w:rFonts w:hint="default" w:ascii="Times New Roman" w:hAnsi="Times New Roman" w:eastAsia="仿宋_GB2312" w:cs="Times New Roman"/>
          <w:color w:val="auto"/>
          <w:sz w:val="32"/>
          <w:szCs w:val="32"/>
          <w:highlight w:val="none"/>
          <w:u w:val="none"/>
        </w:rPr>
        <w:t>本规则自</w:t>
      </w:r>
      <w:r>
        <w:rPr>
          <w:rFonts w:hint="default" w:ascii="Times New Roman" w:hAnsi="Times New Roman" w:eastAsia="仿宋_GB2312" w:cs="Times New Roman"/>
          <w:i w:val="0"/>
          <w:iCs w:val="0"/>
          <w:color w:val="auto"/>
          <w:sz w:val="32"/>
          <w:szCs w:val="32"/>
          <w:highlight w:val="none"/>
          <w:u w:val="none"/>
        </w:rPr>
        <w:t xml:space="preserve">   年</w:t>
      </w:r>
      <w:r>
        <w:rPr>
          <w:rFonts w:hint="default" w:ascii="Times New Roman" w:hAnsi="Times New Roman" w:eastAsia="仿宋_GB2312" w:cs="Times New Roman"/>
          <w:i w:val="0"/>
          <w:iCs w:val="0"/>
          <w:color w:val="auto"/>
          <w:sz w:val="32"/>
          <w:szCs w:val="32"/>
          <w:highlight w:val="none"/>
          <w:u w:val="none"/>
          <w:lang w:eastAsia="zh-CN"/>
        </w:rPr>
        <w:t xml:space="preserve">   </w:t>
      </w:r>
      <w:r>
        <w:rPr>
          <w:rFonts w:hint="default" w:ascii="Times New Roman" w:hAnsi="Times New Roman" w:eastAsia="仿宋_GB2312" w:cs="Times New Roman"/>
          <w:i w:val="0"/>
          <w:iCs w:val="0"/>
          <w:color w:val="auto"/>
          <w:sz w:val="32"/>
          <w:szCs w:val="32"/>
          <w:highlight w:val="none"/>
          <w:u w:val="none"/>
        </w:rPr>
        <w:t>月</w:t>
      </w:r>
      <w:r>
        <w:rPr>
          <w:rFonts w:hint="default" w:ascii="Times New Roman" w:hAnsi="Times New Roman" w:eastAsia="仿宋_GB2312" w:cs="Times New Roman"/>
          <w:i w:val="0"/>
          <w:iCs w:val="0"/>
          <w:color w:val="auto"/>
          <w:sz w:val="32"/>
          <w:szCs w:val="32"/>
          <w:highlight w:val="none"/>
          <w:u w:val="none"/>
          <w:lang w:eastAsia="zh-CN"/>
        </w:rPr>
        <w:t xml:space="preserve">   </w:t>
      </w:r>
      <w:r>
        <w:rPr>
          <w:rFonts w:hint="default" w:ascii="Times New Roman" w:hAnsi="Times New Roman" w:eastAsia="仿宋_GB2312" w:cs="Times New Roman"/>
          <w:i w:val="0"/>
          <w:iCs w:val="0"/>
          <w:color w:val="auto"/>
          <w:sz w:val="32"/>
          <w:szCs w:val="32"/>
          <w:highlight w:val="none"/>
          <w:u w:val="none"/>
        </w:rPr>
        <w:t>日</w:t>
      </w:r>
      <w:r>
        <w:rPr>
          <w:rFonts w:hint="default" w:ascii="Times New Roman" w:hAnsi="Times New Roman" w:eastAsia="仿宋_GB2312" w:cs="Times New Roman"/>
          <w:color w:val="auto"/>
          <w:sz w:val="32"/>
          <w:szCs w:val="32"/>
          <w:highlight w:val="none"/>
          <w:u w:val="none"/>
        </w:rPr>
        <w:t>起施行</w:t>
      </w:r>
      <w:r>
        <w:rPr>
          <w:rFonts w:hint="default" w:ascii="Times New Roman" w:hAnsi="Times New Roman" w:eastAsia="仿宋_GB2312" w:cs="Times New Roman"/>
          <w:color w:val="auto"/>
          <w:sz w:val="32"/>
          <w:szCs w:val="32"/>
          <w:highlight w:val="none"/>
          <w:u w:val="none"/>
          <w:lang w:eastAsia="zh-CN"/>
        </w:rPr>
        <w:t>，有效期</w:t>
      </w:r>
      <w:r>
        <w:rPr>
          <w:rFonts w:hint="default" w:ascii="Times New Roman" w:hAnsi="Times New Roman" w:eastAsia="仿宋_GB2312" w:cs="Times New Roman"/>
          <w:color w:val="auto"/>
          <w:sz w:val="32"/>
          <w:szCs w:val="32"/>
          <w:highlight w:val="none"/>
          <w:u w:val="none"/>
          <w:lang w:val="en-US" w:eastAsia="zh-CN"/>
        </w:rPr>
        <w:t>五年</w:t>
      </w:r>
      <w:r>
        <w:rPr>
          <w:rFonts w:hint="default" w:ascii="Times New Roman" w:hAnsi="Times New Roman" w:eastAsia="仿宋_GB2312" w:cs="Times New Roman"/>
          <w:color w:val="auto"/>
          <w:sz w:val="32"/>
          <w:szCs w:val="32"/>
          <w:highlight w:val="none"/>
          <w:u w:val="none"/>
        </w:rPr>
        <w:t>。</w:t>
      </w:r>
      <w:r>
        <w:rPr>
          <w:rFonts w:hint="eastAsia" w:ascii="仿宋_GB2312" w:eastAsia="仿宋_GB2312"/>
          <w:kern w:val="0"/>
          <w:sz w:val="32"/>
          <w:szCs w:val="32"/>
          <w:u w:val="none"/>
        </w:rPr>
        <w:t>原《深圳市民政</w:t>
      </w:r>
      <w:r>
        <w:rPr>
          <w:rFonts w:hint="default" w:ascii="仿宋_GB2312" w:eastAsia="仿宋_GB2312"/>
          <w:kern w:val="0"/>
          <w:sz w:val="32"/>
          <w:szCs w:val="32"/>
          <w:u w:val="none"/>
        </w:rPr>
        <w:t>部门</w:t>
      </w:r>
      <w:r>
        <w:rPr>
          <w:rFonts w:hint="eastAsia" w:ascii="仿宋_GB2312" w:eastAsia="仿宋_GB2312"/>
          <w:kern w:val="0"/>
          <w:sz w:val="32"/>
          <w:szCs w:val="32"/>
          <w:u w:val="none"/>
        </w:rPr>
        <w:t>行政处罚自由裁量权</w:t>
      </w:r>
      <w:r>
        <w:rPr>
          <w:rFonts w:hint="default" w:ascii="仿宋_GB2312" w:eastAsia="仿宋_GB2312"/>
          <w:kern w:val="0"/>
          <w:sz w:val="32"/>
          <w:szCs w:val="32"/>
          <w:u w:val="none"/>
        </w:rPr>
        <w:t>适用规则</w:t>
      </w:r>
      <w:r>
        <w:rPr>
          <w:rFonts w:hint="eastAsia" w:ascii="仿宋_GB2312" w:eastAsia="仿宋_GB2312"/>
          <w:kern w:val="0"/>
          <w:sz w:val="32"/>
          <w:szCs w:val="32"/>
          <w:u w:val="none"/>
        </w:rPr>
        <w:t>》（</w:t>
      </w:r>
      <w:r>
        <w:rPr>
          <w:rFonts w:hint="eastAsia" w:ascii="仿宋_GB2312" w:hAnsi="Verdana" w:eastAsia="仿宋_GB2312"/>
          <w:kern w:val="0"/>
          <w:sz w:val="32"/>
          <w:szCs w:val="32"/>
          <w:u w:val="none"/>
        </w:rPr>
        <w:t>深民〔2020〕119号</w:t>
      </w:r>
      <w:r>
        <w:rPr>
          <w:rFonts w:hint="eastAsia" w:ascii="仿宋_GB2312" w:eastAsia="仿宋_GB2312"/>
          <w:kern w:val="0"/>
          <w:sz w:val="32"/>
          <w:szCs w:val="32"/>
          <w:u w:val="none"/>
        </w:rPr>
        <w:t>）同时废止。</w:t>
      </w:r>
    </w:p>
    <w:p>
      <w:pPr>
        <w:pStyle w:val="2"/>
        <w:adjustRightInd w:val="0"/>
        <w:snapToGrid w:val="0"/>
        <w:spacing w:line="560" w:lineRule="exact"/>
        <w:ind w:firstLine="0"/>
        <w:rPr>
          <w:rFonts w:hint="eastAsia"/>
          <w:u w:val="none"/>
        </w:rPr>
      </w:pPr>
    </w:p>
    <w:p>
      <w:pPr>
        <w:adjustRightInd w:val="0"/>
        <w:snapToGrid w:val="0"/>
        <w:spacing w:line="560" w:lineRule="exact"/>
        <w:ind w:firstLine="640" w:firstLineChars="200"/>
        <w:rPr>
          <w:rFonts w:hint="eastAsia" w:ascii="仿宋_GB2312" w:hAnsi="仿宋" w:eastAsia="仿宋_GB2312" w:cs="仿宋"/>
          <w:kern w:val="0"/>
          <w:sz w:val="32"/>
          <w:szCs w:val="32"/>
          <w:u w:val="none"/>
        </w:rPr>
      </w:pPr>
      <w:r>
        <w:rPr>
          <w:rFonts w:hint="eastAsia" w:ascii="仿宋_GB2312" w:hAnsi="仿宋" w:eastAsia="仿宋_GB2312" w:cs="仿宋"/>
          <w:kern w:val="0"/>
          <w:sz w:val="32"/>
          <w:szCs w:val="32"/>
          <w:u w:val="none"/>
        </w:rPr>
        <w:t>附件：</w:t>
      </w:r>
      <w:r>
        <w:rPr>
          <w:rFonts w:hint="default" w:ascii="仿宋_GB2312" w:hAnsi="仿宋" w:eastAsia="仿宋_GB2312" w:cs="仿宋"/>
          <w:kern w:val="0"/>
          <w:sz w:val="32"/>
          <w:szCs w:val="32"/>
          <w:u w:val="none"/>
        </w:rPr>
        <w:t>1.</w:t>
      </w:r>
      <w:r>
        <w:rPr>
          <w:rFonts w:hint="eastAsia" w:ascii="仿宋_GB2312" w:hAnsi="仿宋" w:eastAsia="仿宋_GB2312" w:cs="仿宋"/>
          <w:kern w:val="0"/>
          <w:sz w:val="32"/>
          <w:szCs w:val="32"/>
          <w:u w:val="none"/>
        </w:rPr>
        <w:t>深圳市民政部门行政处罚自由裁量权基准表</w:t>
      </w:r>
    </w:p>
    <w:p>
      <w:pPr>
        <w:pStyle w:val="2"/>
        <w:numPr>
          <w:ilvl w:val="0"/>
          <w:numId w:val="0"/>
        </w:numPr>
        <w:adjustRightInd w:val="0"/>
        <w:snapToGrid w:val="0"/>
        <w:spacing w:line="560" w:lineRule="exact"/>
        <w:ind w:left="0" w:leftChars="0" w:firstLine="1600" w:firstLineChars="500"/>
        <w:rPr>
          <w:rFonts w:hint="default" w:ascii="仿宋_GB2312" w:hAnsi="仿宋" w:eastAsia="仿宋_GB2312" w:cs="仿宋"/>
          <w:kern w:val="0"/>
          <w:sz w:val="32"/>
          <w:szCs w:val="32"/>
          <w:u w:val="none"/>
        </w:rPr>
      </w:pPr>
      <w:r>
        <w:rPr>
          <w:rFonts w:hint="default" w:ascii="仿宋_GB2312" w:hAnsi="仿宋" w:eastAsia="仿宋_GB2312" w:cs="仿宋"/>
          <w:kern w:val="0"/>
          <w:sz w:val="32"/>
          <w:szCs w:val="32"/>
          <w:u w:val="none"/>
        </w:rPr>
        <w:t>2.深圳市民政部门行政执法从轻处罚事项清单</w:t>
      </w:r>
    </w:p>
    <w:p>
      <w:pPr>
        <w:pStyle w:val="2"/>
        <w:numPr>
          <w:ilvl w:val="0"/>
          <w:numId w:val="0"/>
        </w:numPr>
        <w:adjustRightInd w:val="0"/>
        <w:snapToGrid w:val="0"/>
        <w:spacing w:line="560" w:lineRule="exact"/>
        <w:ind w:left="0" w:leftChars="0" w:firstLine="1600" w:firstLineChars="500"/>
        <w:rPr>
          <w:rFonts w:hint="default" w:ascii="仿宋_GB2312" w:hAnsi="仿宋" w:eastAsia="仿宋_GB2312" w:cs="仿宋"/>
          <w:kern w:val="0"/>
          <w:sz w:val="32"/>
          <w:szCs w:val="32"/>
          <w:u w:val="none"/>
        </w:rPr>
      </w:pPr>
      <w:r>
        <w:rPr>
          <w:rFonts w:hint="default" w:ascii="仿宋_GB2312" w:hAnsi="仿宋" w:eastAsia="仿宋_GB2312" w:cs="仿宋"/>
          <w:kern w:val="0"/>
          <w:sz w:val="32"/>
          <w:szCs w:val="32"/>
          <w:u w:val="none"/>
        </w:rPr>
        <w:t>3.深圳市民政部门行政执法减轻处罚事项清单</w:t>
      </w:r>
    </w:p>
    <w:p>
      <w:pPr>
        <w:pStyle w:val="2"/>
        <w:numPr>
          <w:ilvl w:val="0"/>
          <w:numId w:val="0"/>
        </w:numPr>
        <w:adjustRightInd w:val="0"/>
        <w:snapToGrid w:val="0"/>
        <w:spacing w:line="560" w:lineRule="exact"/>
        <w:ind w:left="0" w:leftChars="0" w:firstLine="1600" w:firstLineChars="500"/>
        <w:rPr>
          <w:rFonts w:hint="default" w:ascii="仿宋_GB2312" w:hAnsi="仿宋" w:eastAsia="仿宋_GB2312" w:cs="仿宋"/>
          <w:kern w:val="0"/>
          <w:sz w:val="32"/>
          <w:szCs w:val="32"/>
          <w:u w:val="none"/>
        </w:rPr>
      </w:pPr>
      <w:r>
        <w:rPr>
          <w:rFonts w:hint="default" w:ascii="仿宋_GB2312" w:hAnsi="仿宋" w:eastAsia="仿宋_GB2312" w:cs="仿宋"/>
          <w:kern w:val="0"/>
          <w:sz w:val="32"/>
          <w:szCs w:val="32"/>
          <w:u w:val="none"/>
        </w:rPr>
        <w:t>4.深圳市民政部门行政执法免予处罚事项清单</w:t>
      </w:r>
    </w:p>
    <w:p>
      <w:pPr>
        <w:pStyle w:val="2"/>
        <w:numPr>
          <w:ilvl w:val="0"/>
          <w:numId w:val="0"/>
        </w:numPr>
        <w:adjustRightInd w:val="0"/>
        <w:snapToGrid w:val="0"/>
        <w:spacing w:line="560" w:lineRule="exact"/>
        <w:ind w:left="0" w:leftChars="0" w:firstLine="0"/>
        <w:rPr>
          <w:rFonts w:hint="default" w:ascii="仿宋_GB2312" w:hAnsi="仿宋" w:eastAsia="仿宋_GB2312" w:cs="仿宋"/>
          <w:kern w:val="0"/>
          <w:sz w:val="32"/>
          <w:szCs w:val="32"/>
          <w:u w:val="none"/>
        </w:rPr>
      </w:pPr>
    </w:p>
    <w:p>
      <w:pPr>
        <w:pStyle w:val="2"/>
        <w:adjustRightInd w:val="0"/>
        <w:snapToGrid w:val="0"/>
        <w:spacing w:line="560" w:lineRule="exact"/>
        <w:ind w:firstLine="0"/>
        <w:rPr>
          <w:rFonts w:hint="default"/>
          <w:u w:val="none"/>
        </w:rPr>
      </w:pPr>
      <w:r>
        <w:rPr>
          <w:rFonts w:hint="default" w:ascii="仿宋_GB2312" w:hAnsi="仿宋" w:eastAsia="仿宋_GB2312" w:cs="仿宋"/>
          <w:kern w:val="0"/>
          <w:sz w:val="32"/>
          <w:szCs w:val="32"/>
          <w:u w:val="none"/>
        </w:rPr>
        <w:t xml:space="preserve"> </w:t>
      </w:r>
    </w:p>
    <w:p>
      <w:pPr>
        <w:pStyle w:val="2"/>
        <w:numPr>
          <w:ilvl w:val="0"/>
          <w:numId w:val="0"/>
        </w:numPr>
        <w:adjustRightInd w:val="0"/>
        <w:snapToGrid w:val="0"/>
        <w:spacing w:line="560" w:lineRule="exact"/>
        <w:ind w:left="0" w:leftChars="0" w:firstLine="0"/>
        <w:rPr>
          <w:rFonts w:hint="default" w:ascii="Times New Roman" w:hAnsi="Times New Roman" w:eastAsia="仿宋_GB2312" w:cs="Times New Roman"/>
          <w:i w:val="0"/>
          <w:iCs w:val="0"/>
          <w:color w:val="auto"/>
          <w:sz w:val="32"/>
          <w:szCs w:val="32"/>
          <w:highlight w:val="none"/>
          <w:u w:val="none"/>
        </w:rPr>
      </w:pPr>
    </w:p>
    <w:p>
      <w:pPr>
        <w:pStyle w:val="2"/>
        <w:adjustRightInd w:val="0"/>
        <w:snapToGrid w:val="0"/>
        <w:spacing w:line="560" w:lineRule="exact"/>
        <w:ind w:firstLine="0"/>
        <w:rPr>
          <w:rFonts w:hint="eastAsia"/>
          <w:u w:val="none"/>
        </w:rPr>
      </w:pPr>
    </w:p>
    <w:p>
      <w:pPr>
        <w:pStyle w:val="2"/>
        <w:adjustRightInd w:val="0"/>
        <w:snapToGrid w:val="0"/>
        <w:spacing w:line="560" w:lineRule="exact"/>
        <w:ind w:firstLine="0"/>
        <w:rPr>
          <w:rFonts w:hint="eastAsia"/>
          <w:u w:val="none"/>
        </w:rPr>
      </w:pPr>
    </w:p>
    <w:p>
      <w:pPr>
        <w:pStyle w:val="2"/>
        <w:adjustRightInd w:val="0"/>
        <w:snapToGrid w:val="0"/>
        <w:spacing w:line="560" w:lineRule="exact"/>
        <w:ind w:firstLine="0"/>
        <w:rPr>
          <w:rFonts w:hint="default"/>
          <w:u w:val="none"/>
        </w:rPr>
      </w:pP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u w:val="none"/>
        </w:rPr>
      </w:pPr>
    </w:p>
    <w:sectPr>
      <w:pgSz w:w="11906" w:h="16838"/>
      <w:pgMar w:top="2098" w:right="1587" w:bottom="1531" w:left="1587"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displayBackgroundShape w:val="1"/>
  <w:bordersDoNotSurroundHeader w:val="0"/>
  <w:bordersDoNotSurroundFooter w:val="0"/>
  <w:trackRevisions w:val="1"/>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E41D43"/>
    <w:rsid w:val="03DB22C2"/>
    <w:rsid w:val="03DE207E"/>
    <w:rsid w:val="0477F3D6"/>
    <w:rsid w:val="077E40C8"/>
    <w:rsid w:val="07ABDD63"/>
    <w:rsid w:val="09BBA331"/>
    <w:rsid w:val="0BBD1AF7"/>
    <w:rsid w:val="0BDE3771"/>
    <w:rsid w:val="0BDF3FAF"/>
    <w:rsid w:val="0BDFD8FF"/>
    <w:rsid w:val="0BED5760"/>
    <w:rsid w:val="0BEF5576"/>
    <w:rsid w:val="0D7FEAB1"/>
    <w:rsid w:val="0DF54F17"/>
    <w:rsid w:val="0E1E8EFA"/>
    <w:rsid w:val="0E5E6216"/>
    <w:rsid w:val="0E7BEDE2"/>
    <w:rsid w:val="0EBFCB88"/>
    <w:rsid w:val="0F3DDF02"/>
    <w:rsid w:val="0F9B7923"/>
    <w:rsid w:val="0FAF50B9"/>
    <w:rsid w:val="0FB6ABB2"/>
    <w:rsid w:val="0FB7686B"/>
    <w:rsid w:val="0FBF9DF5"/>
    <w:rsid w:val="0FFBEC9B"/>
    <w:rsid w:val="0FFEBEFF"/>
    <w:rsid w:val="13139351"/>
    <w:rsid w:val="136C8721"/>
    <w:rsid w:val="13FEDE33"/>
    <w:rsid w:val="13FF27FE"/>
    <w:rsid w:val="147CFEA0"/>
    <w:rsid w:val="14F1E9A0"/>
    <w:rsid w:val="157FDCEC"/>
    <w:rsid w:val="15F51E33"/>
    <w:rsid w:val="16074C2B"/>
    <w:rsid w:val="16BF84F6"/>
    <w:rsid w:val="1767A943"/>
    <w:rsid w:val="17B7596D"/>
    <w:rsid w:val="17BD4410"/>
    <w:rsid w:val="17C6CD95"/>
    <w:rsid w:val="17CE9A4E"/>
    <w:rsid w:val="17DD51B2"/>
    <w:rsid w:val="18FED7B2"/>
    <w:rsid w:val="190C41EE"/>
    <w:rsid w:val="197FAD53"/>
    <w:rsid w:val="19FBAB20"/>
    <w:rsid w:val="19FBCB83"/>
    <w:rsid w:val="1BD76D35"/>
    <w:rsid w:val="1BDD4A42"/>
    <w:rsid w:val="1BEB1A0F"/>
    <w:rsid w:val="1BEF5F64"/>
    <w:rsid w:val="1BFF44A6"/>
    <w:rsid w:val="1BFFA1EB"/>
    <w:rsid w:val="1BFFCEBE"/>
    <w:rsid w:val="1C5577A5"/>
    <w:rsid w:val="1CBA2477"/>
    <w:rsid w:val="1CF5B24D"/>
    <w:rsid w:val="1CFEE429"/>
    <w:rsid w:val="1D1B5081"/>
    <w:rsid w:val="1DB9E27F"/>
    <w:rsid w:val="1DCF0BD0"/>
    <w:rsid w:val="1DD73942"/>
    <w:rsid w:val="1DDB2CBE"/>
    <w:rsid w:val="1DDBAFA6"/>
    <w:rsid w:val="1DE813D0"/>
    <w:rsid w:val="1DEF0C23"/>
    <w:rsid w:val="1DFF6D1E"/>
    <w:rsid w:val="1E3F8BEF"/>
    <w:rsid w:val="1EB9069A"/>
    <w:rsid w:val="1EDD17D0"/>
    <w:rsid w:val="1EDF5394"/>
    <w:rsid w:val="1EE9E569"/>
    <w:rsid w:val="1EEF34A9"/>
    <w:rsid w:val="1EF264A2"/>
    <w:rsid w:val="1F3F7F23"/>
    <w:rsid w:val="1F5B1D23"/>
    <w:rsid w:val="1F5E6202"/>
    <w:rsid w:val="1F76E450"/>
    <w:rsid w:val="1F7EE05D"/>
    <w:rsid w:val="1F7F1A70"/>
    <w:rsid w:val="1F7F908C"/>
    <w:rsid w:val="1F7FA1C7"/>
    <w:rsid w:val="1F963438"/>
    <w:rsid w:val="1F97C880"/>
    <w:rsid w:val="1F9D2843"/>
    <w:rsid w:val="1FAEB4FC"/>
    <w:rsid w:val="1FAF29EF"/>
    <w:rsid w:val="1FD66E1B"/>
    <w:rsid w:val="1FDF0EB4"/>
    <w:rsid w:val="1FDF3D0E"/>
    <w:rsid w:val="1FDFA1D6"/>
    <w:rsid w:val="1FEF295A"/>
    <w:rsid w:val="1FF1E2FB"/>
    <w:rsid w:val="1FFC30B5"/>
    <w:rsid w:val="1FFD411B"/>
    <w:rsid w:val="1FFD92AE"/>
    <w:rsid w:val="1FFE0427"/>
    <w:rsid w:val="1FFE619C"/>
    <w:rsid w:val="20BBC3AD"/>
    <w:rsid w:val="21E33803"/>
    <w:rsid w:val="21FF619C"/>
    <w:rsid w:val="237FB631"/>
    <w:rsid w:val="23FE4BB8"/>
    <w:rsid w:val="246893FE"/>
    <w:rsid w:val="24DF535B"/>
    <w:rsid w:val="24DFD2FA"/>
    <w:rsid w:val="25CB2ED8"/>
    <w:rsid w:val="25FE95F7"/>
    <w:rsid w:val="267ECC63"/>
    <w:rsid w:val="274B59D7"/>
    <w:rsid w:val="27C58D9B"/>
    <w:rsid w:val="27CF72E2"/>
    <w:rsid w:val="27EB8957"/>
    <w:rsid w:val="290F0FE2"/>
    <w:rsid w:val="29F75238"/>
    <w:rsid w:val="29FF0C5F"/>
    <w:rsid w:val="2ADF684B"/>
    <w:rsid w:val="2AEC4357"/>
    <w:rsid w:val="2AFD2C75"/>
    <w:rsid w:val="2B69EC4F"/>
    <w:rsid w:val="2B8BCD27"/>
    <w:rsid w:val="2BAD4BC1"/>
    <w:rsid w:val="2BCD512C"/>
    <w:rsid w:val="2BCEB883"/>
    <w:rsid w:val="2BDF07DB"/>
    <w:rsid w:val="2BF57A8C"/>
    <w:rsid w:val="2C7CC32F"/>
    <w:rsid w:val="2CFF4259"/>
    <w:rsid w:val="2D76A86C"/>
    <w:rsid w:val="2D97803B"/>
    <w:rsid w:val="2DDFC777"/>
    <w:rsid w:val="2DEB5B5E"/>
    <w:rsid w:val="2DFA1F60"/>
    <w:rsid w:val="2E194F0E"/>
    <w:rsid w:val="2E3F3873"/>
    <w:rsid w:val="2E5E3811"/>
    <w:rsid w:val="2E7D4FF4"/>
    <w:rsid w:val="2E99FE05"/>
    <w:rsid w:val="2EAED9D1"/>
    <w:rsid w:val="2EDB783F"/>
    <w:rsid w:val="2EE95FCC"/>
    <w:rsid w:val="2EEB26A8"/>
    <w:rsid w:val="2EF7B4C3"/>
    <w:rsid w:val="2EFBAAAD"/>
    <w:rsid w:val="2F0A5EDD"/>
    <w:rsid w:val="2F5F89C5"/>
    <w:rsid w:val="2F6D5B42"/>
    <w:rsid w:val="2F7A5AA9"/>
    <w:rsid w:val="2F7A9147"/>
    <w:rsid w:val="2F7D0FC7"/>
    <w:rsid w:val="2F7E9530"/>
    <w:rsid w:val="2F7EDB2B"/>
    <w:rsid w:val="2F8D8471"/>
    <w:rsid w:val="2F9A63FF"/>
    <w:rsid w:val="2FAF9644"/>
    <w:rsid w:val="2FBBEA4A"/>
    <w:rsid w:val="2FBE9BED"/>
    <w:rsid w:val="2FBEDE0F"/>
    <w:rsid w:val="2FD3939F"/>
    <w:rsid w:val="2FDABDA3"/>
    <w:rsid w:val="2FDD00DF"/>
    <w:rsid w:val="2FE053C2"/>
    <w:rsid w:val="2FE9077E"/>
    <w:rsid w:val="2FEF7B89"/>
    <w:rsid w:val="2FEFCE55"/>
    <w:rsid w:val="2FEFFD7E"/>
    <w:rsid w:val="2FF52D74"/>
    <w:rsid w:val="2FF7791D"/>
    <w:rsid w:val="2FF7A809"/>
    <w:rsid w:val="2FF7E491"/>
    <w:rsid w:val="2FFB27D1"/>
    <w:rsid w:val="2FFB9EE0"/>
    <w:rsid w:val="2FFF074B"/>
    <w:rsid w:val="2FFF63AD"/>
    <w:rsid w:val="2FFF709B"/>
    <w:rsid w:val="2FFF7A34"/>
    <w:rsid w:val="2FFF8F74"/>
    <w:rsid w:val="2FFFF04C"/>
    <w:rsid w:val="30F7A54B"/>
    <w:rsid w:val="30FF6DB4"/>
    <w:rsid w:val="31FC9DBF"/>
    <w:rsid w:val="31FD753F"/>
    <w:rsid w:val="326D40D1"/>
    <w:rsid w:val="32BF7AC8"/>
    <w:rsid w:val="32EF5BDA"/>
    <w:rsid w:val="337E8477"/>
    <w:rsid w:val="33DF6588"/>
    <w:rsid w:val="33FF9717"/>
    <w:rsid w:val="34CF68CD"/>
    <w:rsid w:val="34EF7262"/>
    <w:rsid w:val="354B8007"/>
    <w:rsid w:val="356CC283"/>
    <w:rsid w:val="357FDE52"/>
    <w:rsid w:val="35BBC56F"/>
    <w:rsid w:val="35CF160A"/>
    <w:rsid w:val="35D27BD6"/>
    <w:rsid w:val="35E6532B"/>
    <w:rsid w:val="35F73E34"/>
    <w:rsid w:val="35F7A85E"/>
    <w:rsid w:val="35FB6326"/>
    <w:rsid w:val="3675C609"/>
    <w:rsid w:val="3697F101"/>
    <w:rsid w:val="36BFF300"/>
    <w:rsid w:val="36EF2ACB"/>
    <w:rsid w:val="370E9501"/>
    <w:rsid w:val="37336C30"/>
    <w:rsid w:val="375E44AA"/>
    <w:rsid w:val="375F3D17"/>
    <w:rsid w:val="37773535"/>
    <w:rsid w:val="377B32AE"/>
    <w:rsid w:val="378D527A"/>
    <w:rsid w:val="379D6462"/>
    <w:rsid w:val="37A4A048"/>
    <w:rsid w:val="37AC18A8"/>
    <w:rsid w:val="37B383B5"/>
    <w:rsid w:val="37BB631A"/>
    <w:rsid w:val="37BCC58D"/>
    <w:rsid w:val="37BDDB39"/>
    <w:rsid w:val="37BFB973"/>
    <w:rsid w:val="37BFBF58"/>
    <w:rsid w:val="37EB6F46"/>
    <w:rsid w:val="37EBA580"/>
    <w:rsid w:val="37EBDFA5"/>
    <w:rsid w:val="37EDCE30"/>
    <w:rsid w:val="37F343DC"/>
    <w:rsid w:val="37FB42C3"/>
    <w:rsid w:val="37FD4319"/>
    <w:rsid w:val="37FFB318"/>
    <w:rsid w:val="38BA6BC9"/>
    <w:rsid w:val="38FF83C2"/>
    <w:rsid w:val="397D9635"/>
    <w:rsid w:val="39AF33E7"/>
    <w:rsid w:val="39EF427E"/>
    <w:rsid w:val="39F71841"/>
    <w:rsid w:val="39FB7369"/>
    <w:rsid w:val="39FFB7C2"/>
    <w:rsid w:val="3ABDDDC5"/>
    <w:rsid w:val="3ABE0626"/>
    <w:rsid w:val="3ADDD211"/>
    <w:rsid w:val="3ADF014B"/>
    <w:rsid w:val="3AFB81C1"/>
    <w:rsid w:val="3B3571F8"/>
    <w:rsid w:val="3B395E94"/>
    <w:rsid w:val="3B3D9355"/>
    <w:rsid w:val="3B4DD851"/>
    <w:rsid w:val="3B5DA439"/>
    <w:rsid w:val="3B6BCB5E"/>
    <w:rsid w:val="3B735D2E"/>
    <w:rsid w:val="3B7CB13F"/>
    <w:rsid w:val="3B7FEA2A"/>
    <w:rsid w:val="3BAEA5EB"/>
    <w:rsid w:val="3BBA7C25"/>
    <w:rsid w:val="3BCE6052"/>
    <w:rsid w:val="3BCF164E"/>
    <w:rsid w:val="3BCFF1A4"/>
    <w:rsid w:val="3BE50B80"/>
    <w:rsid w:val="3BEBD11F"/>
    <w:rsid w:val="3BEE213D"/>
    <w:rsid w:val="3BF5C7DB"/>
    <w:rsid w:val="3BF6082C"/>
    <w:rsid w:val="3BFB3E05"/>
    <w:rsid w:val="3BFD3594"/>
    <w:rsid w:val="3BFE4880"/>
    <w:rsid w:val="3BFF2555"/>
    <w:rsid w:val="3BFF6111"/>
    <w:rsid w:val="3BFF8A66"/>
    <w:rsid w:val="3BFFE2ED"/>
    <w:rsid w:val="3CAF6B06"/>
    <w:rsid w:val="3CBFEC96"/>
    <w:rsid w:val="3CFA28CE"/>
    <w:rsid w:val="3CFF0BB4"/>
    <w:rsid w:val="3D6C64DB"/>
    <w:rsid w:val="3D7B2F2E"/>
    <w:rsid w:val="3D7D9991"/>
    <w:rsid w:val="3DBE168F"/>
    <w:rsid w:val="3DBF708B"/>
    <w:rsid w:val="3DC9CA38"/>
    <w:rsid w:val="3DDF2E2A"/>
    <w:rsid w:val="3DF7200D"/>
    <w:rsid w:val="3DFF2757"/>
    <w:rsid w:val="3DFF53C1"/>
    <w:rsid w:val="3DFF7B84"/>
    <w:rsid w:val="3DFFDB9F"/>
    <w:rsid w:val="3E1FB6E6"/>
    <w:rsid w:val="3E3E4942"/>
    <w:rsid w:val="3E775684"/>
    <w:rsid w:val="3E7F8908"/>
    <w:rsid w:val="3EBDA2A1"/>
    <w:rsid w:val="3EBE1365"/>
    <w:rsid w:val="3EBFF013"/>
    <w:rsid w:val="3ECBC5C5"/>
    <w:rsid w:val="3ED56021"/>
    <w:rsid w:val="3ED7E52E"/>
    <w:rsid w:val="3EE501A7"/>
    <w:rsid w:val="3EF739CC"/>
    <w:rsid w:val="3EF79684"/>
    <w:rsid w:val="3EFE699D"/>
    <w:rsid w:val="3EFFE040"/>
    <w:rsid w:val="3F1FBBCA"/>
    <w:rsid w:val="3F29893A"/>
    <w:rsid w:val="3F342614"/>
    <w:rsid w:val="3F3D7749"/>
    <w:rsid w:val="3F3DAA08"/>
    <w:rsid w:val="3F3FC45D"/>
    <w:rsid w:val="3F3FE98B"/>
    <w:rsid w:val="3F4F1551"/>
    <w:rsid w:val="3F5F3883"/>
    <w:rsid w:val="3F5FEC92"/>
    <w:rsid w:val="3F67C75A"/>
    <w:rsid w:val="3F6F7AAC"/>
    <w:rsid w:val="3F6FF1D6"/>
    <w:rsid w:val="3F775079"/>
    <w:rsid w:val="3F7ADDC5"/>
    <w:rsid w:val="3F7B12FA"/>
    <w:rsid w:val="3F7B78A3"/>
    <w:rsid w:val="3F7BBEE9"/>
    <w:rsid w:val="3F7F0623"/>
    <w:rsid w:val="3F7F118E"/>
    <w:rsid w:val="3F7FDFCA"/>
    <w:rsid w:val="3F8EA1B9"/>
    <w:rsid w:val="3F9BCF3D"/>
    <w:rsid w:val="3F9F9CC3"/>
    <w:rsid w:val="3FAF53E6"/>
    <w:rsid w:val="3FB58168"/>
    <w:rsid w:val="3FB68929"/>
    <w:rsid w:val="3FBA2990"/>
    <w:rsid w:val="3FBF0C39"/>
    <w:rsid w:val="3FBF1415"/>
    <w:rsid w:val="3FBFCE63"/>
    <w:rsid w:val="3FC69934"/>
    <w:rsid w:val="3FCFC660"/>
    <w:rsid w:val="3FD5E89C"/>
    <w:rsid w:val="3FD776FD"/>
    <w:rsid w:val="3FDB9132"/>
    <w:rsid w:val="3FDD49E3"/>
    <w:rsid w:val="3FDDD1AC"/>
    <w:rsid w:val="3FDEA82F"/>
    <w:rsid w:val="3FDF2375"/>
    <w:rsid w:val="3FDFAB5C"/>
    <w:rsid w:val="3FDFCFDF"/>
    <w:rsid w:val="3FEACBB1"/>
    <w:rsid w:val="3FEE6160"/>
    <w:rsid w:val="3FEF3031"/>
    <w:rsid w:val="3FEF4256"/>
    <w:rsid w:val="3FEFC605"/>
    <w:rsid w:val="3FF31BE2"/>
    <w:rsid w:val="3FF4DE0C"/>
    <w:rsid w:val="3FF72CF0"/>
    <w:rsid w:val="3FF97E87"/>
    <w:rsid w:val="3FFADA44"/>
    <w:rsid w:val="3FFBEB6D"/>
    <w:rsid w:val="3FFC4FFE"/>
    <w:rsid w:val="3FFC6A15"/>
    <w:rsid w:val="3FFC71E5"/>
    <w:rsid w:val="3FFCB611"/>
    <w:rsid w:val="3FFD4C73"/>
    <w:rsid w:val="3FFDB21F"/>
    <w:rsid w:val="3FFF2DFA"/>
    <w:rsid w:val="3FFF2E72"/>
    <w:rsid w:val="3FFF416D"/>
    <w:rsid w:val="3FFF671B"/>
    <w:rsid w:val="3FFF6EEF"/>
    <w:rsid w:val="3FFF9C7A"/>
    <w:rsid w:val="3FFFBA1E"/>
    <w:rsid w:val="3FFFFB24"/>
    <w:rsid w:val="42FF7DC4"/>
    <w:rsid w:val="436DA1FD"/>
    <w:rsid w:val="43735D86"/>
    <w:rsid w:val="43DF07C4"/>
    <w:rsid w:val="43DF1571"/>
    <w:rsid w:val="43F91C61"/>
    <w:rsid w:val="43FF2DE9"/>
    <w:rsid w:val="445FFD71"/>
    <w:rsid w:val="450F3ADC"/>
    <w:rsid w:val="455FFE52"/>
    <w:rsid w:val="45EDC2EB"/>
    <w:rsid w:val="4737EAA0"/>
    <w:rsid w:val="47BB7F45"/>
    <w:rsid w:val="47BDC44B"/>
    <w:rsid w:val="47BF1FEC"/>
    <w:rsid w:val="47BF2CD5"/>
    <w:rsid w:val="47DEAF02"/>
    <w:rsid w:val="47E55822"/>
    <w:rsid w:val="47EE6E43"/>
    <w:rsid w:val="47F76869"/>
    <w:rsid w:val="47FE966E"/>
    <w:rsid w:val="48D9EDEF"/>
    <w:rsid w:val="493B4DD3"/>
    <w:rsid w:val="4A2BAF2C"/>
    <w:rsid w:val="4A5FD520"/>
    <w:rsid w:val="4AB69E0D"/>
    <w:rsid w:val="4AFFE255"/>
    <w:rsid w:val="4B07155D"/>
    <w:rsid w:val="4B58A396"/>
    <w:rsid w:val="4B7B2701"/>
    <w:rsid w:val="4B97BE0A"/>
    <w:rsid w:val="4B9FC1C8"/>
    <w:rsid w:val="4BBDA122"/>
    <w:rsid w:val="4BBF7B81"/>
    <w:rsid w:val="4BD1B094"/>
    <w:rsid w:val="4BD793B9"/>
    <w:rsid w:val="4BE462A7"/>
    <w:rsid w:val="4BF1C1FE"/>
    <w:rsid w:val="4BF7B151"/>
    <w:rsid w:val="4BFD14CE"/>
    <w:rsid w:val="4BFD546C"/>
    <w:rsid w:val="4BFEA0C2"/>
    <w:rsid w:val="4BFFE3EC"/>
    <w:rsid w:val="4CA16606"/>
    <w:rsid w:val="4CC52067"/>
    <w:rsid w:val="4CFB8D6F"/>
    <w:rsid w:val="4CFD7F07"/>
    <w:rsid w:val="4D7F285F"/>
    <w:rsid w:val="4D7F97DE"/>
    <w:rsid w:val="4DD7A503"/>
    <w:rsid w:val="4DDB7516"/>
    <w:rsid w:val="4DE61A2E"/>
    <w:rsid w:val="4DFB5E5B"/>
    <w:rsid w:val="4DFD6A15"/>
    <w:rsid w:val="4DFFDB6B"/>
    <w:rsid w:val="4E17544D"/>
    <w:rsid w:val="4E66B9F5"/>
    <w:rsid w:val="4E77A62F"/>
    <w:rsid w:val="4ECF8BA1"/>
    <w:rsid w:val="4EDAE93D"/>
    <w:rsid w:val="4EEF10A0"/>
    <w:rsid w:val="4EFF0455"/>
    <w:rsid w:val="4EFF07B1"/>
    <w:rsid w:val="4F35E1D2"/>
    <w:rsid w:val="4F3FA1B0"/>
    <w:rsid w:val="4F672C1D"/>
    <w:rsid w:val="4F6B4C7E"/>
    <w:rsid w:val="4F73D5BE"/>
    <w:rsid w:val="4F7B2861"/>
    <w:rsid w:val="4F7F35BF"/>
    <w:rsid w:val="4F7F7B3B"/>
    <w:rsid w:val="4F9F6897"/>
    <w:rsid w:val="4FA51B98"/>
    <w:rsid w:val="4FBBE61B"/>
    <w:rsid w:val="4FBDBD2C"/>
    <w:rsid w:val="4FBE1797"/>
    <w:rsid w:val="4FBEA22C"/>
    <w:rsid w:val="4FBF1333"/>
    <w:rsid w:val="4FBF2DF8"/>
    <w:rsid w:val="4FCF7749"/>
    <w:rsid w:val="4FCF8C4C"/>
    <w:rsid w:val="4FD15A1C"/>
    <w:rsid w:val="4FD338D4"/>
    <w:rsid w:val="4FE17070"/>
    <w:rsid w:val="4FEC2E42"/>
    <w:rsid w:val="4FFE8631"/>
    <w:rsid w:val="50FE3451"/>
    <w:rsid w:val="51FD19A4"/>
    <w:rsid w:val="52CA6257"/>
    <w:rsid w:val="52CB1C64"/>
    <w:rsid w:val="532684C3"/>
    <w:rsid w:val="53762998"/>
    <w:rsid w:val="537DD968"/>
    <w:rsid w:val="537FC153"/>
    <w:rsid w:val="53AFB6C4"/>
    <w:rsid w:val="53CF4E00"/>
    <w:rsid w:val="53FBF92B"/>
    <w:rsid w:val="53FD9195"/>
    <w:rsid w:val="53FFC1C5"/>
    <w:rsid w:val="53FFEDC4"/>
    <w:rsid w:val="54BABEBE"/>
    <w:rsid w:val="54F9250C"/>
    <w:rsid w:val="553FD5D8"/>
    <w:rsid w:val="557FA9DD"/>
    <w:rsid w:val="55D7C15C"/>
    <w:rsid w:val="55DDB22E"/>
    <w:rsid w:val="55DEF8E4"/>
    <w:rsid w:val="55F32F9E"/>
    <w:rsid w:val="55FAF896"/>
    <w:rsid w:val="55FE506D"/>
    <w:rsid w:val="55FF439F"/>
    <w:rsid w:val="56094EEB"/>
    <w:rsid w:val="564B73CF"/>
    <w:rsid w:val="565E38A0"/>
    <w:rsid w:val="5697D699"/>
    <w:rsid w:val="56D3A45F"/>
    <w:rsid w:val="56FE698A"/>
    <w:rsid w:val="574F8A46"/>
    <w:rsid w:val="575B5F0E"/>
    <w:rsid w:val="575FCC83"/>
    <w:rsid w:val="577350A1"/>
    <w:rsid w:val="577DC126"/>
    <w:rsid w:val="577F1B13"/>
    <w:rsid w:val="577F8735"/>
    <w:rsid w:val="5787018E"/>
    <w:rsid w:val="578F96DC"/>
    <w:rsid w:val="57AFC050"/>
    <w:rsid w:val="57BCCE50"/>
    <w:rsid w:val="57BD7DD0"/>
    <w:rsid w:val="57BE1489"/>
    <w:rsid w:val="57BF9417"/>
    <w:rsid w:val="57BFFE1F"/>
    <w:rsid w:val="57CFAA47"/>
    <w:rsid w:val="57D19424"/>
    <w:rsid w:val="57D62442"/>
    <w:rsid w:val="57DEB69C"/>
    <w:rsid w:val="57DF38EA"/>
    <w:rsid w:val="57DFDE17"/>
    <w:rsid w:val="57DFEBF4"/>
    <w:rsid w:val="57E595AF"/>
    <w:rsid w:val="57F640C9"/>
    <w:rsid w:val="57FA63B2"/>
    <w:rsid w:val="57FA71E8"/>
    <w:rsid w:val="57FB2CE9"/>
    <w:rsid w:val="57FD7C24"/>
    <w:rsid w:val="57FE445F"/>
    <w:rsid w:val="57FEA4CD"/>
    <w:rsid w:val="57FFBB95"/>
    <w:rsid w:val="583B35F3"/>
    <w:rsid w:val="58FF3FFC"/>
    <w:rsid w:val="593B46ED"/>
    <w:rsid w:val="59B5704F"/>
    <w:rsid w:val="59CFC7E9"/>
    <w:rsid w:val="59D69594"/>
    <w:rsid w:val="59E7F7EE"/>
    <w:rsid w:val="59EDCEDC"/>
    <w:rsid w:val="59FE8C86"/>
    <w:rsid w:val="5A1F08C0"/>
    <w:rsid w:val="5A6F1308"/>
    <w:rsid w:val="5A914FCA"/>
    <w:rsid w:val="5AA3631B"/>
    <w:rsid w:val="5AD686C7"/>
    <w:rsid w:val="5ADF2329"/>
    <w:rsid w:val="5AE7E1DF"/>
    <w:rsid w:val="5AE975FD"/>
    <w:rsid w:val="5AF5309D"/>
    <w:rsid w:val="5AF78851"/>
    <w:rsid w:val="5AFB3389"/>
    <w:rsid w:val="5AFC6CB0"/>
    <w:rsid w:val="5B1F0653"/>
    <w:rsid w:val="5B2FB096"/>
    <w:rsid w:val="5B5B2F41"/>
    <w:rsid w:val="5B75C0A8"/>
    <w:rsid w:val="5B7E2C43"/>
    <w:rsid w:val="5B7F81BB"/>
    <w:rsid w:val="5B870E08"/>
    <w:rsid w:val="5B975986"/>
    <w:rsid w:val="5BAD4A8F"/>
    <w:rsid w:val="5BAE7BAB"/>
    <w:rsid w:val="5BBF9D21"/>
    <w:rsid w:val="5BD7BE45"/>
    <w:rsid w:val="5BE7A794"/>
    <w:rsid w:val="5BE9DA02"/>
    <w:rsid w:val="5BEFF69E"/>
    <w:rsid w:val="5BF7EDB3"/>
    <w:rsid w:val="5BFE08E2"/>
    <w:rsid w:val="5BFF394B"/>
    <w:rsid w:val="5BFF8237"/>
    <w:rsid w:val="5BFFB73D"/>
    <w:rsid w:val="5BFFC13C"/>
    <w:rsid w:val="5BFFDEC6"/>
    <w:rsid w:val="5C9BCD0D"/>
    <w:rsid w:val="5CD7EC00"/>
    <w:rsid w:val="5CE16C88"/>
    <w:rsid w:val="5CE704E1"/>
    <w:rsid w:val="5CFB05CB"/>
    <w:rsid w:val="5CFD6DF8"/>
    <w:rsid w:val="5CFF0A3E"/>
    <w:rsid w:val="5D292726"/>
    <w:rsid w:val="5D3F0F53"/>
    <w:rsid w:val="5D5D52F6"/>
    <w:rsid w:val="5D691516"/>
    <w:rsid w:val="5D774F00"/>
    <w:rsid w:val="5D7CA042"/>
    <w:rsid w:val="5D7E6456"/>
    <w:rsid w:val="5D7FF270"/>
    <w:rsid w:val="5D9D502F"/>
    <w:rsid w:val="5DBB1214"/>
    <w:rsid w:val="5DBFD3EB"/>
    <w:rsid w:val="5DD3A73C"/>
    <w:rsid w:val="5DD76F42"/>
    <w:rsid w:val="5DDAB1D8"/>
    <w:rsid w:val="5DE682A9"/>
    <w:rsid w:val="5DEF969E"/>
    <w:rsid w:val="5DF54916"/>
    <w:rsid w:val="5DF7A8CC"/>
    <w:rsid w:val="5DF7F998"/>
    <w:rsid w:val="5DFE70EC"/>
    <w:rsid w:val="5DFF03C6"/>
    <w:rsid w:val="5DFF3F1D"/>
    <w:rsid w:val="5DFFC649"/>
    <w:rsid w:val="5DFFC9CA"/>
    <w:rsid w:val="5DFFD3DD"/>
    <w:rsid w:val="5DFFE05B"/>
    <w:rsid w:val="5E2BF072"/>
    <w:rsid w:val="5E3F9724"/>
    <w:rsid w:val="5E4E1CD2"/>
    <w:rsid w:val="5E6B605A"/>
    <w:rsid w:val="5E75F7F8"/>
    <w:rsid w:val="5E7F4DDB"/>
    <w:rsid w:val="5E7F4E3A"/>
    <w:rsid w:val="5E7F5129"/>
    <w:rsid w:val="5E7F751F"/>
    <w:rsid w:val="5E7FFAF5"/>
    <w:rsid w:val="5EB3FD69"/>
    <w:rsid w:val="5EBFCAE2"/>
    <w:rsid w:val="5ECF0CBA"/>
    <w:rsid w:val="5EDD15D7"/>
    <w:rsid w:val="5EDD6068"/>
    <w:rsid w:val="5EDDCFBA"/>
    <w:rsid w:val="5EDFC129"/>
    <w:rsid w:val="5EDFE507"/>
    <w:rsid w:val="5EEBFD5B"/>
    <w:rsid w:val="5EEF1AA8"/>
    <w:rsid w:val="5EEF3660"/>
    <w:rsid w:val="5EF5F708"/>
    <w:rsid w:val="5EFC3447"/>
    <w:rsid w:val="5EFC9235"/>
    <w:rsid w:val="5EFE9DAF"/>
    <w:rsid w:val="5EFED8E5"/>
    <w:rsid w:val="5EFF26C9"/>
    <w:rsid w:val="5EFF6C8D"/>
    <w:rsid w:val="5F2F41AC"/>
    <w:rsid w:val="5F3B0109"/>
    <w:rsid w:val="5F3C652E"/>
    <w:rsid w:val="5F3D8F77"/>
    <w:rsid w:val="5F4C1BD4"/>
    <w:rsid w:val="5F4ED60B"/>
    <w:rsid w:val="5F5716DA"/>
    <w:rsid w:val="5F594327"/>
    <w:rsid w:val="5F5B6166"/>
    <w:rsid w:val="5F5F13BD"/>
    <w:rsid w:val="5F5FC2B9"/>
    <w:rsid w:val="5F69586A"/>
    <w:rsid w:val="5F6E0AFF"/>
    <w:rsid w:val="5F6ED659"/>
    <w:rsid w:val="5F6F6308"/>
    <w:rsid w:val="5F6FCCA9"/>
    <w:rsid w:val="5F77C58F"/>
    <w:rsid w:val="5F7AAE13"/>
    <w:rsid w:val="5F7D495D"/>
    <w:rsid w:val="5F7D6DB3"/>
    <w:rsid w:val="5F7D9C77"/>
    <w:rsid w:val="5F7DB808"/>
    <w:rsid w:val="5F7FC989"/>
    <w:rsid w:val="5F7FFAA9"/>
    <w:rsid w:val="5F8F0D25"/>
    <w:rsid w:val="5F8F0E0A"/>
    <w:rsid w:val="5F975724"/>
    <w:rsid w:val="5F9CC177"/>
    <w:rsid w:val="5FB64883"/>
    <w:rsid w:val="5FB86FDD"/>
    <w:rsid w:val="5FBB5A99"/>
    <w:rsid w:val="5FBCCCCA"/>
    <w:rsid w:val="5FBE0117"/>
    <w:rsid w:val="5FBF6F34"/>
    <w:rsid w:val="5FBFDBF0"/>
    <w:rsid w:val="5FBFEF68"/>
    <w:rsid w:val="5FC9D84C"/>
    <w:rsid w:val="5FCFEA7B"/>
    <w:rsid w:val="5FD54787"/>
    <w:rsid w:val="5FD786F8"/>
    <w:rsid w:val="5FDD5934"/>
    <w:rsid w:val="5FDD6E09"/>
    <w:rsid w:val="5FDF8325"/>
    <w:rsid w:val="5FE41D43"/>
    <w:rsid w:val="5FE59B4F"/>
    <w:rsid w:val="5FEA363F"/>
    <w:rsid w:val="5FEB000F"/>
    <w:rsid w:val="5FEB1277"/>
    <w:rsid w:val="5FEDDBA8"/>
    <w:rsid w:val="5FEE6E1F"/>
    <w:rsid w:val="5FEF5DDC"/>
    <w:rsid w:val="5FF5CEB1"/>
    <w:rsid w:val="5FF7A580"/>
    <w:rsid w:val="5FF92B05"/>
    <w:rsid w:val="5FFBBC3D"/>
    <w:rsid w:val="5FFBD805"/>
    <w:rsid w:val="5FFC485E"/>
    <w:rsid w:val="5FFCEB36"/>
    <w:rsid w:val="5FFD2DDE"/>
    <w:rsid w:val="5FFE8A6F"/>
    <w:rsid w:val="5FFE90C9"/>
    <w:rsid w:val="5FFF0128"/>
    <w:rsid w:val="5FFF1E52"/>
    <w:rsid w:val="5FFF3483"/>
    <w:rsid w:val="613FCA0C"/>
    <w:rsid w:val="617E0127"/>
    <w:rsid w:val="62BC7C4C"/>
    <w:rsid w:val="62BD9AE6"/>
    <w:rsid w:val="6357E68A"/>
    <w:rsid w:val="637704E8"/>
    <w:rsid w:val="63777DDF"/>
    <w:rsid w:val="63794927"/>
    <w:rsid w:val="63AF7D20"/>
    <w:rsid w:val="63CBBE53"/>
    <w:rsid w:val="63EEAAEF"/>
    <w:rsid w:val="63EF9B86"/>
    <w:rsid w:val="63F95311"/>
    <w:rsid w:val="63FB4708"/>
    <w:rsid w:val="64325D65"/>
    <w:rsid w:val="64DA24B8"/>
    <w:rsid w:val="64DB4CE5"/>
    <w:rsid w:val="64DFE274"/>
    <w:rsid w:val="64E28A40"/>
    <w:rsid w:val="64FF1F76"/>
    <w:rsid w:val="65733387"/>
    <w:rsid w:val="65FA82DB"/>
    <w:rsid w:val="65FBAACD"/>
    <w:rsid w:val="66BE1301"/>
    <w:rsid w:val="66BEC1BC"/>
    <w:rsid w:val="66D73DD6"/>
    <w:rsid w:val="66DF0E89"/>
    <w:rsid w:val="66EF3B1F"/>
    <w:rsid w:val="66EFF625"/>
    <w:rsid w:val="66FA9E16"/>
    <w:rsid w:val="66FBBE09"/>
    <w:rsid w:val="673F0881"/>
    <w:rsid w:val="67571B64"/>
    <w:rsid w:val="6759C0A6"/>
    <w:rsid w:val="676C2E55"/>
    <w:rsid w:val="676F01F8"/>
    <w:rsid w:val="677384D6"/>
    <w:rsid w:val="677F0680"/>
    <w:rsid w:val="677FD5CA"/>
    <w:rsid w:val="679647FC"/>
    <w:rsid w:val="67AE63E1"/>
    <w:rsid w:val="67B9D032"/>
    <w:rsid w:val="67BD9F12"/>
    <w:rsid w:val="67BF3C7E"/>
    <w:rsid w:val="67CF4230"/>
    <w:rsid w:val="67DC2122"/>
    <w:rsid w:val="67DD5191"/>
    <w:rsid w:val="67DEAB7C"/>
    <w:rsid w:val="67DFBFD7"/>
    <w:rsid w:val="67F70CAC"/>
    <w:rsid w:val="67F790B2"/>
    <w:rsid w:val="67F7B95B"/>
    <w:rsid w:val="68B43ED3"/>
    <w:rsid w:val="68DBFF54"/>
    <w:rsid w:val="68F45840"/>
    <w:rsid w:val="691F4DC5"/>
    <w:rsid w:val="69664758"/>
    <w:rsid w:val="69F6797C"/>
    <w:rsid w:val="69FD6386"/>
    <w:rsid w:val="6A5F02CF"/>
    <w:rsid w:val="6A6FA485"/>
    <w:rsid w:val="6ABE78C3"/>
    <w:rsid w:val="6AD78FD8"/>
    <w:rsid w:val="6ADE9CEC"/>
    <w:rsid w:val="6AE36086"/>
    <w:rsid w:val="6AF5033E"/>
    <w:rsid w:val="6B4F2BBA"/>
    <w:rsid w:val="6B55279E"/>
    <w:rsid w:val="6B6EAE0D"/>
    <w:rsid w:val="6B7D258D"/>
    <w:rsid w:val="6B7F314A"/>
    <w:rsid w:val="6B7F3484"/>
    <w:rsid w:val="6B8E65BE"/>
    <w:rsid w:val="6BAF3C2D"/>
    <w:rsid w:val="6BAFFF0E"/>
    <w:rsid w:val="6BB70649"/>
    <w:rsid w:val="6BB7C7FA"/>
    <w:rsid w:val="6BBF82FF"/>
    <w:rsid w:val="6BD2D947"/>
    <w:rsid w:val="6BDA9054"/>
    <w:rsid w:val="6BDD5698"/>
    <w:rsid w:val="6BDD8CD3"/>
    <w:rsid w:val="6BDDF87A"/>
    <w:rsid w:val="6BDF70E9"/>
    <w:rsid w:val="6BDFF4C0"/>
    <w:rsid w:val="6BE126F4"/>
    <w:rsid w:val="6BE3BF7D"/>
    <w:rsid w:val="6BED6B78"/>
    <w:rsid w:val="6BEF4430"/>
    <w:rsid w:val="6BEF5A64"/>
    <w:rsid w:val="6BEF6383"/>
    <w:rsid w:val="6BEF6D78"/>
    <w:rsid w:val="6BF5AE35"/>
    <w:rsid w:val="6BF78360"/>
    <w:rsid w:val="6BF7E186"/>
    <w:rsid w:val="6BF95D0E"/>
    <w:rsid w:val="6BFBE551"/>
    <w:rsid w:val="6BFDF6B0"/>
    <w:rsid w:val="6BFF3C4A"/>
    <w:rsid w:val="6BFF9D47"/>
    <w:rsid w:val="6BFFE066"/>
    <w:rsid w:val="6C7DE121"/>
    <w:rsid w:val="6CBF56FB"/>
    <w:rsid w:val="6CEEB4D0"/>
    <w:rsid w:val="6CF9D94A"/>
    <w:rsid w:val="6CFEA7A4"/>
    <w:rsid w:val="6CFFC37F"/>
    <w:rsid w:val="6D1DCCB8"/>
    <w:rsid w:val="6D3B6086"/>
    <w:rsid w:val="6D3E6C18"/>
    <w:rsid w:val="6D4B3F42"/>
    <w:rsid w:val="6D7B4EC0"/>
    <w:rsid w:val="6D7F017B"/>
    <w:rsid w:val="6D9B9BF8"/>
    <w:rsid w:val="6DA7E584"/>
    <w:rsid w:val="6DAF7F75"/>
    <w:rsid w:val="6DAF82AF"/>
    <w:rsid w:val="6DAF8DFC"/>
    <w:rsid w:val="6DB5673E"/>
    <w:rsid w:val="6DBB0607"/>
    <w:rsid w:val="6DC7F2AD"/>
    <w:rsid w:val="6DCBADF1"/>
    <w:rsid w:val="6DD79302"/>
    <w:rsid w:val="6DD79E7B"/>
    <w:rsid w:val="6DD95234"/>
    <w:rsid w:val="6DDEE127"/>
    <w:rsid w:val="6DDFD07D"/>
    <w:rsid w:val="6DEF4E56"/>
    <w:rsid w:val="6DF12E65"/>
    <w:rsid w:val="6DF1F326"/>
    <w:rsid w:val="6DF9CB48"/>
    <w:rsid w:val="6DFD8FEF"/>
    <w:rsid w:val="6DFDBAD9"/>
    <w:rsid w:val="6DFDBE7C"/>
    <w:rsid w:val="6DFE073A"/>
    <w:rsid w:val="6DFE1711"/>
    <w:rsid w:val="6DFE75AC"/>
    <w:rsid w:val="6E26AD14"/>
    <w:rsid w:val="6E2F30FA"/>
    <w:rsid w:val="6E3B68C2"/>
    <w:rsid w:val="6E3F5DBF"/>
    <w:rsid w:val="6E3F8DE6"/>
    <w:rsid w:val="6E5EC14D"/>
    <w:rsid w:val="6E659B91"/>
    <w:rsid w:val="6E6F7348"/>
    <w:rsid w:val="6E76AA5F"/>
    <w:rsid w:val="6E7E4655"/>
    <w:rsid w:val="6E7E99A4"/>
    <w:rsid w:val="6E8F63D9"/>
    <w:rsid w:val="6E8FFDD7"/>
    <w:rsid w:val="6E9B005D"/>
    <w:rsid w:val="6EAF814D"/>
    <w:rsid w:val="6EB7BAF5"/>
    <w:rsid w:val="6EC91341"/>
    <w:rsid w:val="6EDF9CA5"/>
    <w:rsid w:val="6EDFA7F7"/>
    <w:rsid w:val="6EEBD12F"/>
    <w:rsid w:val="6EEBF9B7"/>
    <w:rsid w:val="6EEE9AF3"/>
    <w:rsid w:val="6EF14F3A"/>
    <w:rsid w:val="6EFAB2CB"/>
    <w:rsid w:val="6EFD75A0"/>
    <w:rsid w:val="6EFD9EDA"/>
    <w:rsid w:val="6F036E0F"/>
    <w:rsid w:val="6F1B0777"/>
    <w:rsid w:val="6F37CA2E"/>
    <w:rsid w:val="6F3CCB7A"/>
    <w:rsid w:val="6F3D0B1F"/>
    <w:rsid w:val="6F4DBB4A"/>
    <w:rsid w:val="6F5380BE"/>
    <w:rsid w:val="6F5B1795"/>
    <w:rsid w:val="6F5E3971"/>
    <w:rsid w:val="6F771FFC"/>
    <w:rsid w:val="6F775B37"/>
    <w:rsid w:val="6F77AD41"/>
    <w:rsid w:val="6F7D5366"/>
    <w:rsid w:val="6F7FBE66"/>
    <w:rsid w:val="6F8F8E71"/>
    <w:rsid w:val="6F9D276B"/>
    <w:rsid w:val="6FADC410"/>
    <w:rsid w:val="6FAEC671"/>
    <w:rsid w:val="6FBB0AE2"/>
    <w:rsid w:val="6FBB7FED"/>
    <w:rsid w:val="6FBDA20E"/>
    <w:rsid w:val="6FBF954B"/>
    <w:rsid w:val="6FC3FCBE"/>
    <w:rsid w:val="6FCE71D4"/>
    <w:rsid w:val="6FD5F0FA"/>
    <w:rsid w:val="6FD7C66A"/>
    <w:rsid w:val="6FDD5E3F"/>
    <w:rsid w:val="6FDDB345"/>
    <w:rsid w:val="6FDDB42D"/>
    <w:rsid w:val="6FDDCF50"/>
    <w:rsid w:val="6FDEDA29"/>
    <w:rsid w:val="6FDF940B"/>
    <w:rsid w:val="6FDF9498"/>
    <w:rsid w:val="6FDFFE34"/>
    <w:rsid w:val="6FE558D0"/>
    <w:rsid w:val="6FE6F39B"/>
    <w:rsid w:val="6FE7A8AE"/>
    <w:rsid w:val="6FEB5579"/>
    <w:rsid w:val="6FEB9595"/>
    <w:rsid w:val="6FEC096E"/>
    <w:rsid w:val="6FEF1276"/>
    <w:rsid w:val="6FEF4C46"/>
    <w:rsid w:val="6FF3FC1A"/>
    <w:rsid w:val="6FF5546D"/>
    <w:rsid w:val="6FF7121D"/>
    <w:rsid w:val="6FFB389F"/>
    <w:rsid w:val="6FFB4807"/>
    <w:rsid w:val="6FFBA766"/>
    <w:rsid w:val="6FFBD4C7"/>
    <w:rsid w:val="6FFBE1A9"/>
    <w:rsid w:val="6FFBE1BA"/>
    <w:rsid w:val="6FFBF909"/>
    <w:rsid w:val="6FFC990F"/>
    <w:rsid w:val="6FFDFFC3"/>
    <w:rsid w:val="6FFE5C70"/>
    <w:rsid w:val="6FFE8110"/>
    <w:rsid w:val="6FFF20E0"/>
    <w:rsid w:val="6FFF221E"/>
    <w:rsid w:val="6FFF25CB"/>
    <w:rsid w:val="6FFF3DFC"/>
    <w:rsid w:val="6FFF6AF6"/>
    <w:rsid w:val="6FFF7C47"/>
    <w:rsid w:val="6FFFA88E"/>
    <w:rsid w:val="6FFFCEF4"/>
    <w:rsid w:val="6FFFECC1"/>
    <w:rsid w:val="706F0327"/>
    <w:rsid w:val="70FDD80E"/>
    <w:rsid w:val="70FF1C27"/>
    <w:rsid w:val="716D3496"/>
    <w:rsid w:val="71770461"/>
    <w:rsid w:val="717863E6"/>
    <w:rsid w:val="71BFAC84"/>
    <w:rsid w:val="71F740BF"/>
    <w:rsid w:val="71FE22F2"/>
    <w:rsid w:val="71FF3DCA"/>
    <w:rsid w:val="7247B0D9"/>
    <w:rsid w:val="726F1C4B"/>
    <w:rsid w:val="72BB7F99"/>
    <w:rsid w:val="72C377C9"/>
    <w:rsid w:val="72C72FA5"/>
    <w:rsid w:val="72DD3BA0"/>
    <w:rsid w:val="72E73F29"/>
    <w:rsid w:val="72E7FB4F"/>
    <w:rsid w:val="72EFCFF8"/>
    <w:rsid w:val="72FA731F"/>
    <w:rsid w:val="72FB6405"/>
    <w:rsid w:val="72FBA7B6"/>
    <w:rsid w:val="72FF53C0"/>
    <w:rsid w:val="72FF9BAD"/>
    <w:rsid w:val="72FFC7AF"/>
    <w:rsid w:val="731C149A"/>
    <w:rsid w:val="7333062D"/>
    <w:rsid w:val="734F07F3"/>
    <w:rsid w:val="735DE5CA"/>
    <w:rsid w:val="735F927F"/>
    <w:rsid w:val="737F7BEE"/>
    <w:rsid w:val="739EE284"/>
    <w:rsid w:val="73BC135B"/>
    <w:rsid w:val="73BE2399"/>
    <w:rsid w:val="73BECCB6"/>
    <w:rsid w:val="73D5A7FB"/>
    <w:rsid w:val="73D68D76"/>
    <w:rsid w:val="73DD494E"/>
    <w:rsid w:val="73DFE45B"/>
    <w:rsid w:val="73ED8515"/>
    <w:rsid w:val="73EF8400"/>
    <w:rsid w:val="73EF93D1"/>
    <w:rsid w:val="73F6EC24"/>
    <w:rsid w:val="73F73504"/>
    <w:rsid w:val="73F782BE"/>
    <w:rsid w:val="73F96E73"/>
    <w:rsid w:val="73FCDE6D"/>
    <w:rsid w:val="73FD40CD"/>
    <w:rsid w:val="73FD84F4"/>
    <w:rsid w:val="73FF0092"/>
    <w:rsid w:val="73FF0C50"/>
    <w:rsid w:val="73FF3771"/>
    <w:rsid w:val="73FF8BF0"/>
    <w:rsid w:val="73FFCB53"/>
    <w:rsid w:val="7487CCEE"/>
    <w:rsid w:val="7496BCF1"/>
    <w:rsid w:val="74BE01D4"/>
    <w:rsid w:val="74F7C9C7"/>
    <w:rsid w:val="74FB516E"/>
    <w:rsid w:val="755B5F6D"/>
    <w:rsid w:val="755FD088"/>
    <w:rsid w:val="7566B231"/>
    <w:rsid w:val="7571C325"/>
    <w:rsid w:val="757BA661"/>
    <w:rsid w:val="757F6FEB"/>
    <w:rsid w:val="758F252B"/>
    <w:rsid w:val="75AACFE1"/>
    <w:rsid w:val="75B70753"/>
    <w:rsid w:val="75B94762"/>
    <w:rsid w:val="75BB60F2"/>
    <w:rsid w:val="75CF1468"/>
    <w:rsid w:val="75D770CD"/>
    <w:rsid w:val="75DF232E"/>
    <w:rsid w:val="75DF5207"/>
    <w:rsid w:val="75DF7161"/>
    <w:rsid w:val="75E7CB7A"/>
    <w:rsid w:val="75E7EF6B"/>
    <w:rsid w:val="75EBEB3D"/>
    <w:rsid w:val="75F5322C"/>
    <w:rsid w:val="75F768E2"/>
    <w:rsid w:val="75F86D29"/>
    <w:rsid w:val="75F89459"/>
    <w:rsid w:val="75F9A3EB"/>
    <w:rsid w:val="75FB0A54"/>
    <w:rsid w:val="7633C86F"/>
    <w:rsid w:val="7655F3ED"/>
    <w:rsid w:val="765FCBF7"/>
    <w:rsid w:val="767DC5BB"/>
    <w:rsid w:val="767F5A76"/>
    <w:rsid w:val="768E6D1F"/>
    <w:rsid w:val="76948F08"/>
    <w:rsid w:val="769D5A03"/>
    <w:rsid w:val="76A6F13E"/>
    <w:rsid w:val="76AFD524"/>
    <w:rsid w:val="76B6969F"/>
    <w:rsid w:val="76CFA3DB"/>
    <w:rsid w:val="76D21CB8"/>
    <w:rsid w:val="76DB7A3A"/>
    <w:rsid w:val="76DD8258"/>
    <w:rsid w:val="76DF96C3"/>
    <w:rsid w:val="76DFFFED"/>
    <w:rsid w:val="76EFB89E"/>
    <w:rsid w:val="76F41985"/>
    <w:rsid w:val="76F73AB9"/>
    <w:rsid w:val="76FBD9A6"/>
    <w:rsid w:val="76FF60D0"/>
    <w:rsid w:val="771BD1C1"/>
    <w:rsid w:val="773A76FC"/>
    <w:rsid w:val="773B8CA3"/>
    <w:rsid w:val="773F39DA"/>
    <w:rsid w:val="7748D843"/>
    <w:rsid w:val="77679A1F"/>
    <w:rsid w:val="776B1299"/>
    <w:rsid w:val="77750399"/>
    <w:rsid w:val="777B1F08"/>
    <w:rsid w:val="777D386E"/>
    <w:rsid w:val="777D6CA2"/>
    <w:rsid w:val="777E2CE5"/>
    <w:rsid w:val="777E68EF"/>
    <w:rsid w:val="777F87DF"/>
    <w:rsid w:val="777FD431"/>
    <w:rsid w:val="779733E1"/>
    <w:rsid w:val="77A652EA"/>
    <w:rsid w:val="77A7B321"/>
    <w:rsid w:val="77A7FA24"/>
    <w:rsid w:val="77AB2239"/>
    <w:rsid w:val="77B7E38F"/>
    <w:rsid w:val="77BB1226"/>
    <w:rsid w:val="77BE1608"/>
    <w:rsid w:val="77BF47B3"/>
    <w:rsid w:val="77BFC66A"/>
    <w:rsid w:val="77C1E0DC"/>
    <w:rsid w:val="77C53CA5"/>
    <w:rsid w:val="77CF5949"/>
    <w:rsid w:val="77CF9763"/>
    <w:rsid w:val="77D6AF89"/>
    <w:rsid w:val="77D6C3C9"/>
    <w:rsid w:val="77D70382"/>
    <w:rsid w:val="77D77CC2"/>
    <w:rsid w:val="77DB7D08"/>
    <w:rsid w:val="77DC1A84"/>
    <w:rsid w:val="77DD037B"/>
    <w:rsid w:val="77DDB90D"/>
    <w:rsid w:val="77DDD4F5"/>
    <w:rsid w:val="77DF3788"/>
    <w:rsid w:val="77DF438A"/>
    <w:rsid w:val="77E22FBF"/>
    <w:rsid w:val="77E4824B"/>
    <w:rsid w:val="77E5FB3F"/>
    <w:rsid w:val="77E7294B"/>
    <w:rsid w:val="77E7D6A8"/>
    <w:rsid w:val="77EB5DC9"/>
    <w:rsid w:val="77ED85B2"/>
    <w:rsid w:val="77EF2A31"/>
    <w:rsid w:val="77F531E2"/>
    <w:rsid w:val="77F717F4"/>
    <w:rsid w:val="77F76B7C"/>
    <w:rsid w:val="77F7B755"/>
    <w:rsid w:val="77FA18B3"/>
    <w:rsid w:val="77FA4A03"/>
    <w:rsid w:val="77FA6774"/>
    <w:rsid w:val="77FB4B2B"/>
    <w:rsid w:val="77FB8AE7"/>
    <w:rsid w:val="77FBFBD3"/>
    <w:rsid w:val="77FE1858"/>
    <w:rsid w:val="77FE776C"/>
    <w:rsid w:val="77FEA571"/>
    <w:rsid w:val="77FF0BA8"/>
    <w:rsid w:val="77FF3005"/>
    <w:rsid w:val="77FF70A8"/>
    <w:rsid w:val="77FF9625"/>
    <w:rsid w:val="77FFA00C"/>
    <w:rsid w:val="77FFA12E"/>
    <w:rsid w:val="77FFD6FE"/>
    <w:rsid w:val="77FFDD52"/>
    <w:rsid w:val="77FFFA31"/>
    <w:rsid w:val="78D772A5"/>
    <w:rsid w:val="78E34F1B"/>
    <w:rsid w:val="78EDF8F6"/>
    <w:rsid w:val="78EE382C"/>
    <w:rsid w:val="78EF3142"/>
    <w:rsid w:val="78F5C911"/>
    <w:rsid w:val="78FF7166"/>
    <w:rsid w:val="78FF8E92"/>
    <w:rsid w:val="78FFEDEE"/>
    <w:rsid w:val="791FEEBF"/>
    <w:rsid w:val="79277E51"/>
    <w:rsid w:val="793B8B42"/>
    <w:rsid w:val="79671EA0"/>
    <w:rsid w:val="796E2BDC"/>
    <w:rsid w:val="79773E25"/>
    <w:rsid w:val="79850F54"/>
    <w:rsid w:val="7987433F"/>
    <w:rsid w:val="798B9AAC"/>
    <w:rsid w:val="79DE0C37"/>
    <w:rsid w:val="79DF65AB"/>
    <w:rsid w:val="79E86BD0"/>
    <w:rsid w:val="79E8C010"/>
    <w:rsid w:val="79EFAD51"/>
    <w:rsid w:val="79F6EA16"/>
    <w:rsid w:val="79FD9567"/>
    <w:rsid w:val="79FF4937"/>
    <w:rsid w:val="79FFB2F3"/>
    <w:rsid w:val="7A3FC377"/>
    <w:rsid w:val="7A66850C"/>
    <w:rsid w:val="7A6FBB90"/>
    <w:rsid w:val="7A7E7A96"/>
    <w:rsid w:val="7A9A8440"/>
    <w:rsid w:val="7A9E6BCE"/>
    <w:rsid w:val="7A9EDE3F"/>
    <w:rsid w:val="7AAF4828"/>
    <w:rsid w:val="7AAF7B5B"/>
    <w:rsid w:val="7AC54C34"/>
    <w:rsid w:val="7AC71319"/>
    <w:rsid w:val="7ACA05E6"/>
    <w:rsid w:val="7ACC48DA"/>
    <w:rsid w:val="7AD946C9"/>
    <w:rsid w:val="7ADE4822"/>
    <w:rsid w:val="7ADE8102"/>
    <w:rsid w:val="7ADFAD39"/>
    <w:rsid w:val="7AEB65C7"/>
    <w:rsid w:val="7AF7E773"/>
    <w:rsid w:val="7AFD7357"/>
    <w:rsid w:val="7AFF1D45"/>
    <w:rsid w:val="7AFF72A9"/>
    <w:rsid w:val="7B3A172B"/>
    <w:rsid w:val="7B3B4770"/>
    <w:rsid w:val="7B4B6E6D"/>
    <w:rsid w:val="7B5889A1"/>
    <w:rsid w:val="7B5A5114"/>
    <w:rsid w:val="7B5F2428"/>
    <w:rsid w:val="7B660906"/>
    <w:rsid w:val="7B6CC99F"/>
    <w:rsid w:val="7B6F42C3"/>
    <w:rsid w:val="7B75FAB7"/>
    <w:rsid w:val="7B767F4F"/>
    <w:rsid w:val="7B779009"/>
    <w:rsid w:val="7B7B7AB6"/>
    <w:rsid w:val="7B7F4E16"/>
    <w:rsid w:val="7B7FA641"/>
    <w:rsid w:val="7B7FADBE"/>
    <w:rsid w:val="7B8F3526"/>
    <w:rsid w:val="7B8F5E90"/>
    <w:rsid w:val="7B93C5C1"/>
    <w:rsid w:val="7B9DAD8F"/>
    <w:rsid w:val="7B9E47D9"/>
    <w:rsid w:val="7BADDCDD"/>
    <w:rsid w:val="7BAF8A15"/>
    <w:rsid w:val="7BB32791"/>
    <w:rsid w:val="7BB5725C"/>
    <w:rsid w:val="7BB7388E"/>
    <w:rsid w:val="7BBB9370"/>
    <w:rsid w:val="7BBBEBAB"/>
    <w:rsid w:val="7BBC44AB"/>
    <w:rsid w:val="7BBC742C"/>
    <w:rsid w:val="7BBDC504"/>
    <w:rsid w:val="7BBEC94D"/>
    <w:rsid w:val="7BBF0F5C"/>
    <w:rsid w:val="7BCE1F6E"/>
    <w:rsid w:val="7BCF4A92"/>
    <w:rsid w:val="7BD6216E"/>
    <w:rsid w:val="7BDD879C"/>
    <w:rsid w:val="7BDE8148"/>
    <w:rsid w:val="7BDF7CBD"/>
    <w:rsid w:val="7BE6D4E7"/>
    <w:rsid w:val="7BE79AAF"/>
    <w:rsid w:val="7BEB1D08"/>
    <w:rsid w:val="7BEBA7A7"/>
    <w:rsid w:val="7BEBB399"/>
    <w:rsid w:val="7BEE8661"/>
    <w:rsid w:val="7BEEC232"/>
    <w:rsid w:val="7BEECC42"/>
    <w:rsid w:val="7BF3ACFF"/>
    <w:rsid w:val="7BF9A864"/>
    <w:rsid w:val="7BFB1323"/>
    <w:rsid w:val="7BFB970A"/>
    <w:rsid w:val="7BFBE59F"/>
    <w:rsid w:val="7BFD0A28"/>
    <w:rsid w:val="7BFD727E"/>
    <w:rsid w:val="7BFDE747"/>
    <w:rsid w:val="7BFE49FE"/>
    <w:rsid w:val="7BFE7287"/>
    <w:rsid w:val="7BFED1CC"/>
    <w:rsid w:val="7BFF0834"/>
    <w:rsid w:val="7BFF3A46"/>
    <w:rsid w:val="7BFF7063"/>
    <w:rsid w:val="7BFFAC2E"/>
    <w:rsid w:val="7BFFE6C8"/>
    <w:rsid w:val="7BFFECAE"/>
    <w:rsid w:val="7C46C864"/>
    <w:rsid w:val="7C5D6EBB"/>
    <w:rsid w:val="7C5F3667"/>
    <w:rsid w:val="7C656E10"/>
    <w:rsid w:val="7C6797CE"/>
    <w:rsid w:val="7C6F4EE3"/>
    <w:rsid w:val="7C6F7AF1"/>
    <w:rsid w:val="7C7EB063"/>
    <w:rsid w:val="7C9AEE73"/>
    <w:rsid w:val="7CBAD596"/>
    <w:rsid w:val="7CC77AD6"/>
    <w:rsid w:val="7CCEC2B2"/>
    <w:rsid w:val="7CDF84BD"/>
    <w:rsid w:val="7CDFA7E7"/>
    <w:rsid w:val="7CEDD20D"/>
    <w:rsid w:val="7CEF93C3"/>
    <w:rsid w:val="7CEFE205"/>
    <w:rsid w:val="7CF31A39"/>
    <w:rsid w:val="7CF70C24"/>
    <w:rsid w:val="7CFB5C22"/>
    <w:rsid w:val="7CFD00BA"/>
    <w:rsid w:val="7CFDA526"/>
    <w:rsid w:val="7CFF773B"/>
    <w:rsid w:val="7CFF9AC4"/>
    <w:rsid w:val="7CFFDD63"/>
    <w:rsid w:val="7D2F8757"/>
    <w:rsid w:val="7D3EA117"/>
    <w:rsid w:val="7D57AE45"/>
    <w:rsid w:val="7D5ED09B"/>
    <w:rsid w:val="7D610933"/>
    <w:rsid w:val="7D65CE16"/>
    <w:rsid w:val="7D676866"/>
    <w:rsid w:val="7D6B9C54"/>
    <w:rsid w:val="7D6C4083"/>
    <w:rsid w:val="7D6E34C5"/>
    <w:rsid w:val="7D75DD3F"/>
    <w:rsid w:val="7D7AB121"/>
    <w:rsid w:val="7D7BBCE7"/>
    <w:rsid w:val="7D7C6D75"/>
    <w:rsid w:val="7D7CFD11"/>
    <w:rsid w:val="7D7EB100"/>
    <w:rsid w:val="7D7FE812"/>
    <w:rsid w:val="7D9F60E9"/>
    <w:rsid w:val="7DA7B747"/>
    <w:rsid w:val="7DAB15AC"/>
    <w:rsid w:val="7DAE1972"/>
    <w:rsid w:val="7DB3D26E"/>
    <w:rsid w:val="7DB731C9"/>
    <w:rsid w:val="7DB79962"/>
    <w:rsid w:val="7DBD7483"/>
    <w:rsid w:val="7DBDE58E"/>
    <w:rsid w:val="7DBFE372"/>
    <w:rsid w:val="7DC56C49"/>
    <w:rsid w:val="7DCBAF59"/>
    <w:rsid w:val="7DCC9A2C"/>
    <w:rsid w:val="7DCD3962"/>
    <w:rsid w:val="7DD59D6E"/>
    <w:rsid w:val="7DD63794"/>
    <w:rsid w:val="7DDB069D"/>
    <w:rsid w:val="7DDB3691"/>
    <w:rsid w:val="7DDB3989"/>
    <w:rsid w:val="7DDB56DD"/>
    <w:rsid w:val="7DDB9BED"/>
    <w:rsid w:val="7DDD1D50"/>
    <w:rsid w:val="7DDD9315"/>
    <w:rsid w:val="7DDE87F8"/>
    <w:rsid w:val="7DDEA2C3"/>
    <w:rsid w:val="7DDF0498"/>
    <w:rsid w:val="7DDFA511"/>
    <w:rsid w:val="7DDFC270"/>
    <w:rsid w:val="7DDFE6EB"/>
    <w:rsid w:val="7DE28D46"/>
    <w:rsid w:val="7DE2EE02"/>
    <w:rsid w:val="7DE58160"/>
    <w:rsid w:val="7DEBC40E"/>
    <w:rsid w:val="7DED2AF1"/>
    <w:rsid w:val="7DEF8030"/>
    <w:rsid w:val="7DF1E08A"/>
    <w:rsid w:val="7DF3E763"/>
    <w:rsid w:val="7DF49F94"/>
    <w:rsid w:val="7DF4C052"/>
    <w:rsid w:val="7DF66DDA"/>
    <w:rsid w:val="7DF72063"/>
    <w:rsid w:val="7DF733C7"/>
    <w:rsid w:val="7DF9402E"/>
    <w:rsid w:val="7DFBF42B"/>
    <w:rsid w:val="7DFD1615"/>
    <w:rsid w:val="7DFD30CE"/>
    <w:rsid w:val="7DFD6B5E"/>
    <w:rsid w:val="7DFE3AAC"/>
    <w:rsid w:val="7DFF22D2"/>
    <w:rsid w:val="7DFF274B"/>
    <w:rsid w:val="7DFF375A"/>
    <w:rsid w:val="7DFF381E"/>
    <w:rsid w:val="7DFF41DB"/>
    <w:rsid w:val="7DFFB7A6"/>
    <w:rsid w:val="7DFFDCF4"/>
    <w:rsid w:val="7DFFFA5C"/>
    <w:rsid w:val="7E0D6351"/>
    <w:rsid w:val="7E0E3B54"/>
    <w:rsid w:val="7E1BBAA1"/>
    <w:rsid w:val="7E3D949E"/>
    <w:rsid w:val="7E3E77D5"/>
    <w:rsid w:val="7E56C932"/>
    <w:rsid w:val="7E668E14"/>
    <w:rsid w:val="7E6D5454"/>
    <w:rsid w:val="7E7529E9"/>
    <w:rsid w:val="7E77B749"/>
    <w:rsid w:val="7E7AABF9"/>
    <w:rsid w:val="7E7ADD9B"/>
    <w:rsid w:val="7E7E6195"/>
    <w:rsid w:val="7E7F189A"/>
    <w:rsid w:val="7E8F9C28"/>
    <w:rsid w:val="7E979001"/>
    <w:rsid w:val="7E97EAED"/>
    <w:rsid w:val="7E9EC464"/>
    <w:rsid w:val="7EAFDBA9"/>
    <w:rsid w:val="7EB71C1F"/>
    <w:rsid w:val="7EB75A59"/>
    <w:rsid w:val="7EB8C9E0"/>
    <w:rsid w:val="7EBB0502"/>
    <w:rsid w:val="7EBF0C46"/>
    <w:rsid w:val="7EBF5433"/>
    <w:rsid w:val="7EBFE943"/>
    <w:rsid w:val="7EC77D2F"/>
    <w:rsid w:val="7ED8D473"/>
    <w:rsid w:val="7ED937EC"/>
    <w:rsid w:val="7EDC0C99"/>
    <w:rsid w:val="7EDDC74C"/>
    <w:rsid w:val="7EDF34FA"/>
    <w:rsid w:val="7EDFE3CC"/>
    <w:rsid w:val="7EE1EE0A"/>
    <w:rsid w:val="7EE3ADAE"/>
    <w:rsid w:val="7EE96B94"/>
    <w:rsid w:val="7EED1D61"/>
    <w:rsid w:val="7EEF7C7D"/>
    <w:rsid w:val="7EEFA3C0"/>
    <w:rsid w:val="7EEFF79D"/>
    <w:rsid w:val="7EF31F31"/>
    <w:rsid w:val="7EF32103"/>
    <w:rsid w:val="7EF73C0B"/>
    <w:rsid w:val="7EF7BBC5"/>
    <w:rsid w:val="7EF909DF"/>
    <w:rsid w:val="7EF956A2"/>
    <w:rsid w:val="7EF9A453"/>
    <w:rsid w:val="7EFAABA1"/>
    <w:rsid w:val="7EFADD2E"/>
    <w:rsid w:val="7EFB07FD"/>
    <w:rsid w:val="7EFB5FDF"/>
    <w:rsid w:val="7EFB6D64"/>
    <w:rsid w:val="7EFBC640"/>
    <w:rsid w:val="7EFC7D8C"/>
    <w:rsid w:val="7EFD07B3"/>
    <w:rsid w:val="7EFD1CBA"/>
    <w:rsid w:val="7EFD354E"/>
    <w:rsid w:val="7EFE3535"/>
    <w:rsid w:val="7EFE8BC8"/>
    <w:rsid w:val="7EFEBB53"/>
    <w:rsid w:val="7EFF1A71"/>
    <w:rsid w:val="7EFF1DE6"/>
    <w:rsid w:val="7EFF1E51"/>
    <w:rsid w:val="7EFF46D5"/>
    <w:rsid w:val="7EFF5773"/>
    <w:rsid w:val="7EFF6E5F"/>
    <w:rsid w:val="7EFFC961"/>
    <w:rsid w:val="7EFFD53A"/>
    <w:rsid w:val="7EFFD966"/>
    <w:rsid w:val="7F25D4C9"/>
    <w:rsid w:val="7F2A4A90"/>
    <w:rsid w:val="7F2ED41F"/>
    <w:rsid w:val="7F34DCBF"/>
    <w:rsid w:val="7F378D22"/>
    <w:rsid w:val="7F3D4C7B"/>
    <w:rsid w:val="7F3DA864"/>
    <w:rsid w:val="7F3F05E6"/>
    <w:rsid w:val="7F3F112C"/>
    <w:rsid w:val="7F3F8091"/>
    <w:rsid w:val="7F3FF30D"/>
    <w:rsid w:val="7F4F8D95"/>
    <w:rsid w:val="7F4FA5BD"/>
    <w:rsid w:val="7F598269"/>
    <w:rsid w:val="7F59A9E4"/>
    <w:rsid w:val="7F5D7B78"/>
    <w:rsid w:val="7F5D9DFD"/>
    <w:rsid w:val="7F5F7628"/>
    <w:rsid w:val="7F5F7CA6"/>
    <w:rsid w:val="7F5FEDAA"/>
    <w:rsid w:val="7F6588EF"/>
    <w:rsid w:val="7F660408"/>
    <w:rsid w:val="7F6D6613"/>
    <w:rsid w:val="7F6D67DA"/>
    <w:rsid w:val="7F6E5F7D"/>
    <w:rsid w:val="7F6F7E84"/>
    <w:rsid w:val="7F6FB7CF"/>
    <w:rsid w:val="7F730FA4"/>
    <w:rsid w:val="7F74BCA0"/>
    <w:rsid w:val="7F75F8E1"/>
    <w:rsid w:val="7F7606BD"/>
    <w:rsid w:val="7F76BD9C"/>
    <w:rsid w:val="7F77947D"/>
    <w:rsid w:val="7F779EDB"/>
    <w:rsid w:val="7F77FD06"/>
    <w:rsid w:val="7F78FDDC"/>
    <w:rsid w:val="7F7B0D04"/>
    <w:rsid w:val="7F7B1290"/>
    <w:rsid w:val="7F7C5563"/>
    <w:rsid w:val="7F7D0F60"/>
    <w:rsid w:val="7F7D56AE"/>
    <w:rsid w:val="7F7E6983"/>
    <w:rsid w:val="7F7E85D7"/>
    <w:rsid w:val="7F7EA909"/>
    <w:rsid w:val="7F7EFFE4"/>
    <w:rsid w:val="7F7F4E8C"/>
    <w:rsid w:val="7F7F982B"/>
    <w:rsid w:val="7F7FAE25"/>
    <w:rsid w:val="7F7FB6A3"/>
    <w:rsid w:val="7F7FD27E"/>
    <w:rsid w:val="7F8A5C95"/>
    <w:rsid w:val="7F8FC5B1"/>
    <w:rsid w:val="7F974FED"/>
    <w:rsid w:val="7F9DDDCD"/>
    <w:rsid w:val="7F9F345F"/>
    <w:rsid w:val="7F9F3652"/>
    <w:rsid w:val="7FA3F6BF"/>
    <w:rsid w:val="7FA5DEB1"/>
    <w:rsid w:val="7FA95AC2"/>
    <w:rsid w:val="7FA969A5"/>
    <w:rsid w:val="7FAE791A"/>
    <w:rsid w:val="7FAF8AEB"/>
    <w:rsid w:val="7FAFDD6F"/>
    <w:rsid w:val="7FB1E157"/>
    <w:rsid w:val="7FB273B1"/>
    <w:rsid w:val="7FB7191E"/>
    <w:rsid w:val="7FB72264"/>
    <w:rsid w:val="7FB74806"/>
    <w:rsid w:val="7FB7B9C4"/>
    <w:rsid w:val="7FB7FF1E"/>
    <w:rsid w:val="7FB853EB"/>
    <w:rsid w:val="7FB99F70"/>
    <w:rsid w:val="7FB9AE2E"/>
    <w:rsid w:val="7FBBE940"/>
    <w:rsid w:val="7FBD51ED"/>
    <w:rsid w:val="7FBDA741"/>
    <w:rsid w:val="7FBE19D8"/>
    <w:rsid w:val="7FBE6CB2"/>
    <w:rsid w:val="7FBEA32D"/>
    <w:rsid w:val="7FBF3BC6"/>
    <w:rsid w:val="7FBF3D22"/>
    <w:rsid w:val="7FBF430B"/>
    <w:rsid w:val="7FBF900C"/>
    <w:rsid w:val="7FBFA4CB"/>
    <w:rsid w:val="7FBFAA56"/>
    <w:rsid w:val="7FBFBD50"/>
    <w:rsid w:val="7FBFF400"/>
    <w:rsid w:val="7FC69FEA"/>
    <w:rsid w:val="7FC74B75"/>
    <w:rsid w:val="7FCD9604"/>
    <w:rsid w:val="7FCF0D4D"/>
    <w:rsid w:val="7FCF0FD9"/>
    <w:rsid w:val="7FCF26B2"/>
    <w:rsid w:val="7FCFA7EC"/>
    <w:rsid w:val="7FD12795"/>
    <w:rsid w:val="7FD3D79F"/>
    <w:rsid w:val="7FD3FB13"/>
    <w:rsid w:val="7FD55261"/>
    <w:rsid w:val="7FD5F7EE"/>
    <w:rsid w:val="7FD60519"/>
    <w:rsid w:val="7FD60CE6"/>
    <w:rsid w:val="7FDA45BC"/>
    <w:rsid w:val="7FDB9CB3"/>
    <w:rsid w:val="7FDD108E"/>
    <w:rsid w:val="7FDD361C"/>
    <w:rsid w:val="7FDDEBA7"/>
    <w:rsid w:val="7FDF0EA0"/>
    <w:rsid w:val="7FDF284E"/>
    <w:rsid w:val="7FDF46CE"/>
    <w:rsid w:val="7FDF605D"/>
    <w:rsid w:val="7FDF9F67"/>
    <w:rsid w:val="7FDFB59B"/>
    <w:rsid w:val="7FDFBFEA"/>
    <w:rsid w:val="7FDFED0E"/>
    <w:rsid w:val="7FDFF812"/>
    <w:rsid w:val="7FE15198"/>
    <w:rsid w:val="7FE2C239"/>
    <w:rsid w:val="7FE3EE46"/>
    <w:rsid w:val="7FE5943E"/>
    <w:rsid w:val="7FE7CBED"/>
    <w:rsid w:val="7FE7D464"/>
    <w:rsid w:val="7FE7DCD4"/>
    <w:rsid w:val="7FEA40E4"/>
    <w:rsid w:val="7FEB053D"/>
    <w:rsid w:val="7FEB6935"/>
    <w:rsid w:val="7FEBAF35"/>
    <w:rsid w:val="7FEBC797"/>
    <w:rsid w:val="7FEBEA18"/>
    <w:rsid w:val="7FEC3468"/>
    <w:rsid w:val="7FED856D"/>
    <w:rsid w:val="7FEE37CF"/>
    <w:rsid w:val="7FEE513D"/>
    <w:rsid w:val="7FEEEF59"/>
    <w:rsid w:val="7FEEF7DA"/>
    <w:rsid w:val="7FEF09AD"/>
    <w:rsid w:val="7FEFA193"/>
    <w:rsid w:val="7FEFBE69"/>
    <w:rsid w:val="7FEFD7E4"/>
    <w:rsid w:val="7FEFF32B"/>
    <w:rsid w:val="7FF03DFE"/>
    <w:rsid w:val="7FF0911A"/>
    <w:rsid w:val="7FF24F91"/>
    <w:rsid w:val="7FF32F90"/>
    <w:rsid w:val="7FF39947"/>
    <w:rsid w:val="7FF50025"/>
    <w:rsid w:val="7FF52833"/>
    <w:rsid w:val="7FF54E9C"/>
    <w:rsid w:val="7FF5CA24"/>
    <w:rsid w:val="7FF5D846"/>
    <w:rsid w:val="7FF5F186"/>
    <w:rsid w:val="7FF6266E"/>
    <w:rsid w:val="7FF682B0"/>
    <w:rsid w:val="7FF79825"/>
    <w:rsid w:val="7FF7A682"/>
    <w:rsid w:val="7FF7E3A7"/>
    <w:rsid w:val="7FF7F05F"/>
    <w:rsid w:val="7FF7F0AA"/>
    <w:rsid w:val="7FF7F54F"/>
    <w:rsid w:val="7FF8C396"/>
    <w:rsid w:val="7FF94D5D"/>
    <w:rsid w:val="7FF95B0D"/>
    <w:rsid w:val="7FF9C3A0"/>
    <w:rsid w:val="7FFA4543"/>
    <w:rsid w:val="7FFAC380"/>
    <w:rsid w:val="7FFAEAB9"/>
    <w:rsid w:val="7FFB0E12"/>
    <w:rsid w:val="7FFB24D1"/>
    <w:rsid w:val="7FFB6989"/>
    <w:rsid w:val="7FFB7806"/>
    <w:rsid w:val="7FFBCDAA"/>
    <w:rsid w:val="7FFBFB77"/>
    <w:rsid w:val="7FFC9561"/>
    <w:rsid w:val="7FFCA83A"/>
    <w:rsid w:val="7FFD26A0"/>
    <w:rsid w:val="7FFD4AE3"/>
    <w:rsid w:val="7FFDDF11"/>
    <w:rsid w:val="7FFE151B"/>
    <w:rsid w:val="7FFE2EC7"/>
    <w:rsid w:val="7FFE37AF"/>
    <w:rsid w:val="7FFE6489"/>
    <w:rsid w:val="7FFE7A28"/>
    <w:rsid w:val="7FFEA2E2"/>
    <w:rsid w:val="7FFEAE88"/>
    <w:rsid w:val="7FFEE431"/>
    <w:rsid w:val="7FFEE894"/>
    <w:rsid w:val="7FFF0CC4"/>
    <w:rsid w:val="7FFF101C"/>
    <w:rsid w:val="7FFF29DB"/>
    <w:rsid w:val="7FFF2DBF"/>
    <w:rsid w:val="7FFF32B2"/>
    <w:rsid w:val="7FFF4607"/>
    <w:rsid w:val="7FFF4B01"/>
    <w:rsid w:val="7FFF4B3C"/>
    <w:rsid w:val="7FFF6599"/>
    <w:rsid w:val="7FFF6CAE"/>
    <w:rsid w:val="7FFF75D6"/>
    <w:rsid w:val="7FFF77A2"/>
    <w:rsid w:val="7FFF81F0"/>
    <w:rsid w:val="7FFF8364"/>
    <w:rsid w:val="7FFF8DB3"/>
    <w:rsid w:val="7FFFA54A"/>
    <w:rsid w:val="7FFFAF78"/>
    <w:rsid w:val="7FFFC391"/>
    <w:rsid w:val="7FFFD325"/>
    <w:rsid w:val="837E7571"/>
    <w:rsid w:val="83ECD10F"/>
    <w:rsid w:val="85F7B4C3"/>
    <w:rsid w:val="864E0373"/>
    <w:rsid w:val="871D4660"/>
    <w:rsid w:val="87CAA458"/>
    <w:rsid w:val="87E818A5"/>
    <w:rsid w:val="87F6BD13"/>
    <w:rsid w:val="885C0313"/>
    <w:rsid w:val="88AA5B76"/>
    <w:rsid w:val="88F76643"/>
    <w:rsid w:val="8AFF2959"/>
    <w:rsid w:val="8D7AC3C3"/>
    <w:rsid w:val="8DFF9B44"/>
    <w:rsid w:val="8E7BAFAB"/>
    <w:rsid w:val="8F59D6EC"/>
    <w:rsid w:val="8F5EA0A3"/>
    <w:rsid w:val="8F759D32"/>
    <w:rsid w:val="8F7E7D2E"/>
    <w:rsid w:val="8FE3A516"/>
    <w:rsid w:val="8FE3D0E4"/>
    <w:rsid w:val="8FEB0A55"/>
    <w:rsid w:val="8FEF3BD0"/>
    <w:rsid w:val="8FF7A4D5"/>
    <w:rsid w:val="8FFA61EA"/>
    <w:rsid w:val="8FFF81E9"/>
    <w:rsid w:val="8FFFC155"/>
    <w:rsid w:val="8FFFE584"/>
    <w:rsid w:val="92DF6A3A"/>
    <w:rsid w:val="933FBE74"/>
    <w:rsid w:val="935C6495"/>
    <w:rsid w:val="93DF20FF"/>
    <w:rsid w:val="93FB78B2"/>
    <w:rsid w:val="93FE5A0C"/>
    <w:rsid w:val="941EA093"/>
    <w:rsid w:val="947374F9"/>
    <w:rsid w:val="953C7099"/>
    <w:rsid w:val="957FCAEA"/>
    <w:rsid w:val="95CD12ED"/>
    <w:rsid w:val="966F672C"/>
    <w:rsid w:val="96B54DDB"/>
    <w:rsid w:val="971E4576"/>
    <w:rsid w:val="975FF39D"/>
    <w:rsid w:val="976746E3"/>
    <w:rsid w:val="97BF0ECA"/>
    <w:rsid w:val="97C7E735"/>
    <w:rsid w:val="97CEB6DD"/>
    <w:rsid w:val="97D8E953"/>
    <w:rsid w:val="97FC6F86"/>
    <w:rsid w:val="97FFBDEB"/>
    <w:rsid w:val="98BDFFE8"/>
    <w:rsid w:val="98DF81F6"/>
    <w:rsid w:val="99DB33F6"/>
    <w:rsid w:val="99FF129B"/>
    <w:rsid w:val="9A7F67F5"/>
    <w:rsid w:val="9AFE9D30"/>
    <w:rsid w:val="9B16DB5D"/>
    <w:rsid w:val="9B5FE876"/>
    <w:rsid w:val="9BA73AE0"/>
    <w:rsid w:val="9BBE6866"/>
    <w:rsid w:val="9BE5AF9B"/>
    <w:rsid w:val="9BEDC843"/>
    <w:rsid w:val="9BEF7725"/>
    <w:rsid w:val="9BFFC436"/>
    <w:rsid w:val="9C9D67D1"/>
    <w:rsid w:val="9C9DD8F0"/>
    <w:rsid w:val="9CA57697"/>
    <w:rsid w:val="9CBC33FB"/>
    <w:rsid w:val="9D1D842D"/>
    <w:rsid w:val="9D3D0D02"/>
    <w:rsid w:val="9DCF7B66"/>
    <w:rsid w:val="9DD7B742"/>
    <w:rsid w:val="9DEB6EBA"/>
    <w:rsid w:val="9DECFC33"/>
    <w:rsid w:val="9DFB3ACB"/>
    <w:rsid w:val="9DFF1F46"/>
    <w:rsid w:val="9DFFD53E"/>
    <w:rsid w:val="9DFFF7D1"/>
    <w:rsid w:val="9E77450E"/>
    <w:rsid w:val="9EFA458E"/>
    <w:rsid w:val="9EFD3F88"/>
    <w:rsid w:val="9EFF8068"/>
    <w:rsid w:val="9EFFAB4E"/>
    <w:rsid w:val="9EFFAF4A"/>
    <w:rsid w:val="9F391F22"/>
    <w:rsid w:val="9F3E080B"/>
    <w:rsid w:val="9F737713"/>
    <w:rsid w:val="9F79BE32"/>
    <w:rsid w:val="9F7EAD98"/>
    <w:rsid w:val="9FABDF70"/>
    <w:rsid w:val="9FBC2C09"/>
    <w:rsid w:val="9FCE7446"/>
    <w:rsid w:val="9FD73717"/>
    <w:rsid w:val="9FDF2DF7"/>
    <w:rsid w:val="9FDFA898"/>
    <w:rsid w:val="9FEDB7CD"/>
    <w:rsid w:val="9FEF9FE5"/>
    <w:rsid w:val="9FEFDA7E"/>
    <w:rsid w:val="9FF172FA"/>
    <w:rsid w:val="9FF375D8"/>
    <w:rsid w:val="9FF43A45"/>
    <w:rsid w:val="9FFF0812"/>
    <w:rsid w:val="9FFF9909"/>
    <w:rsid w:val="A13EFCF8"/>
    <w:rsid w:val="A17F7BD1"/>
    <w:rsid w:val="A1F6A0FE"/>
    <w:rsid w:val="A1FFAF65"/>
    <w:rsid w:val="A2EDC24E"/>
    <w:rsid w:val="A2FF2B59"/>
    <w:rsid w:val="A3BF5EEE"/>
    <w:rsid w:val="A3CB2E4A"/>
    <w:rsid w:val="A3EF1C36"/>
    <w:rsid w:val="A3F698C6"/>
    <w:rsid w:val="A3F724DA"/>
    <w:rsid w:val="A4FFFBA5"/>
    <w:rsid w:val="A5BF7029"/>
    <w:rsid w:val="A5F8EFB7"/>
    <w:rsid w:val="A6FC1869"/>
    <w:rsid w:val="A726ABD8"/>
    <w:rsid w:val="A74F8DA5"/>
    <w:rsid w:val="A75F90AA"/>
    <w:rsid w:val="A77D147B"/>
    <w:rsid w:val="A77F4BEB"/>
    <w:rsid w:val="A77FBE5D"/>
    <w:rsid w:val="A7B2B95D"/>
    <w:rsid w:val="A7B7E903"/>
    <w:rsid w:val="A7BB57BC"/>
    <w:rsid w:val="A7BBB726"/>
    <w:rsid w:val="A7BCD48F"/>
    <w:rsid w:val="A7BDCA25"/>
    <w:rsid w:val="A7ED6450"/>
    <w:rsid w:val="A7F71276"/>
    <w:rsid w:val="A7FB220B"/>
    <w:rsid w:val="A7FD92ED"/>
    <w:rsid w:val="A87A17D7"/>
    <w:rsid w:val="A8A9BDF1"/>
    <w:rsid w:val="A8BF1430"/>
    <w:rsid w:val="A8DD3FD2"/>
    <w:rsid w:val="A8EF357F"/>
    <w:rsid w:val="A9DBAECB"/>
    <w:rsid w:val="A9DEF7C7"/>
    <w:rsid w:val="A9FD0D07"/>
    <w:rsid w:val="AAFBCCAC"/>
    <w:rsid w:val="AAFF43BC"/>
    <w:rsid w:val="AB1FAAB5"/>
    <w:rsid w:val="AB2F6A03"/>
    <w:rsid w:val="AB5FE5AD"/>
    <w:rsid w:val="AB7F3C3A"/>
    <w:rsid w:val="ABAE6A00"/>
    <w:rsid w:val="ABAF8D84"/>
    <w:rsid w:val="ABBD5A5F"/>
    <w:rsid w:val="ABBE046D"/>
    <w:rsid w:val="ABCED721"/>
    <w:rsid w:val="ABD0A272"/>
    <w:rsid w:val="ABDE8AAD"/>
    <w:rsid w:val="ABEF82B6"/>
    <w:rsid w:val="ABEFFC29"/>
    <w:rsid w:val="ABF7B2E8"/>
    <w:rsid w:val="ABF7B5F0"/>
    <w:rsid w:val="ABFB6355"/>
    <w:rsid w:val="ABFF8337"/>
    <w:rsid w:val="ACDF6DB7"/>
    <w:rsid w:val="ACDF6FD4"/>
    <w:rsid w:val="ACEE24A5"/>
    <w:rsid w:val="AD6DA7A9"/>
    <w:rsid w:val="AD6EC26C"/>
    <w:rsid w:val="ADBF0033"/>
    <w:rsid w:val="ADF6B5FE"/>
    <w:rsid w:val="ADF71F68"/>
    <w:rsid w:val="ADF806AC"/>
    <w:rsid w:val="ADFE2907"/>
    <w:rsid w:val="ADFE8045"/>
    <w:rsid w:val="ADFF2207"/>
    <w:rsid w:val="AE5E4129"/>
    <w:rsid w:val="AE73C1CD"/>
    <w:rsid w:val="AE77E8B8"/>
    <w:rsid w:val="AE7F757B"/>
    <w:rsid w:val="AEAEBD34"/>
    <w:rsid w:val="AECB2802"/>
    <w:rsid w:val="AED7FD68"/>
    <w:rsid w:val="AEDEBF2E"/>
    <w:rsid w:val="AEEF5FD9"/>
    <w:rsid w:val="AEFE68BB"/>
    <w:rsid w:val="AF571AD2"/>
    <w:rsid w:val="AF6829E5"/>
    <w:rsid w:val="AF6F8EA8"/>
    <w:rsid w:val="AF7DCEEB"/>
    <w:rsid w:val="AF97EFBA"/>
    <w:rsid w:val="AF9D7437"/>
    <w:rsid w:val="AFAF7B3F"/>
    <w:rsid w:val="AFAFD3DA"/>
    <w:rsid w:val="AFB88188"/>
    <w:rsid w:val="AFBF082F"/>
    <w:rsid w:val="AFBF3FC5"/>
    <w:rsid w:val="AFCF68B3"/>
    <w:rsid w:val="AFDF49CF"/>
    <w:rsid w:val="AFE3E07A"/>
    <w:rsid w:val="AFEE39A1"/>
    <w:rsid w:val="AFEEFFD4"/>
    <w:rsid w:val="AFEFF842"/>
    <w:rsid w:val="AFF419BA"/>
    <w:rsid w:val="AFF7D849"/>
    <w:rsid w:val="AFFB7AFC"/>
    <w:rsid w:val="AFFC153C"/>
    <w:rsid w:val="AFFCE53F"/>
    <w:rsid w:val="AFFCF5EE"/>
    <w:rsid w:val="AFFFE723"/>
    <w:rsid w:val="B01E6FC4"/>
    <w:rsid w:val="B17AB0FF"/>
    <w:rsid w:val="B1F3507A"/>
    <w:rsid w:val="B2788685"/>
    <w:rsid w:val="B307A726"/>
    <w:rsid w:val="B35FDE8C"/>
    <w:rsid w:val="B3B31F83"/>
    <w:rsid w:val="B3BB8684"/>
    <w:rsid w:val="B3BD9AF2"/>
    <w:rsid w:val="B3D4384D"/>
    <w:rsid w:val="B3D4DD30"/>
    <w:rsid w:val="B3DABEAB"/>
    <w:rsid w:val="B3FE9ACF"/>
    <w:rsid w:val="B3FF5D37"/>
    <w:rsid w:val="B41EB604"/>
    <w:rsid w:val="B4B68A08"/>
    <w:rsid w:val="B4CF8028"/>
    <w:rsid w:val="B4EF3AF3"/>
    <w:rsid w:val="B4F0EBEC"/>
    <w:rsid w:val="B5B96212"/>
    <w:rsid w:val="B5BF30F8"/>
    <w:rsid w:val="B5CB402A"/>
    <w:rsid w:val="B5DF8D1F"/>
    <w:rsid w:val="B5DFA54B"/>
    <w:rsid w:val="B5EFD1EB"/>
    <w:rsid w:val="B5FF25D4"/>
    <w:rsid w:val="B5FF9563"/>
    <w:rsid w:val="B67F515D"/>
    <w:rsid w:val="B6CF3BFC"/>
    <w:rsid w:val="B6EAE9A5"/>
    <w:rsid w:val="B6FD083D"/>
    <w:rsid w:val="B6FE2B66"/>
    <w:rsid w:val="B72AED0E"/>
    <w:rsid w:val="B767AC51"/>
    <w:rsid w:val="B7697C34"/>
    <w:rsid w:val="B77F5254"/>
    <w:rsid w:val="B77FDC52"/>
    <w:rsid w:val="B7A7B219"/>
    <w:rsid w:val="B7AFAAB2"/>
    <w:rsid w:val="B7DCF8EE"/>
    <w:rsid w:val="B7DF650C"/>
    <w:rsid w:val="B7E312B2"/>
    <w:rsid w:val="B7ED427E"/>
    <w:rsid w:val="B7EF5FC7"/>
    <w:rsid w:val="B7F58B0D"/>
    <w:rsid w:val="B7F722DA"/>
    <w:rsid w:val="B7F7CA84"/>
    <w:rsid w:val="B7FD1020"/>
    <w:rsid w:val="B7FD3875"/>
    <w:rsid w:val="B7FDB06D"/>
    <w:rsid w:val="B7FE1BD3"/>
    <w:rsid w:val="B7FF4BE8"/>
    <w:rsid w:val="B7FF6FFC"/>
    <w:rsid w:val="B7FF8227"/>
    <w:rsid w:val="B7FFD234"/>
    <w:rsid w:val="B8BDD55E"/>
    <w:rsid w:val="B8BF865B"/>
    <w:rsid w:val="B93BDF71"/>
    <w:rsid w:val="B97BEC71"/>
    <w:rsid w:val="B9F54C1F"/>
    <w:rsid w:val="B9FFAD1F"/>
    <w:rsid w:val="BA1E454C"/>
    <w:rsid w:val="BA2ECA97"/>
    <w:rsid w:val="BA6F064B"/>
    <w:rsid w:val="BAA31A08"/>
    <w:rsid w:val="BACF30ED"/>
    <w:rsid w:val="BACF69A6"/>
    <w:rsid w:val="BAEBDA01"/>
    <w:rsid w:val="BAEC4051"/>
    <w:rsid w:val="BAFE3F7A"/>
    <w:rsid w:val="BB5FCB8E"/>
    <w:rsid w:val="BB6F2121"/>
    <w:rsid w:val="BB7DA538"/>
    <w:rsid w:val="BB7DF871"/>
    <w:rsid w:val="BB979A07"/>
    <w:rsid w:val="BB9DD510"/>
    <w:rsid w:val="BBAF4119"/>
    <w:rsid w:val="BBAF9B83"/>
    <w:rsid w:val="BBBF0D76"/>
    <w:rsid w:val="BBBF1C9E"/>
    <w:rsid w:val="BBD56C59"/>
    <w:rsid w:val="BBDB8CF1"/>
    <w:rsid w:val="BBDBD755"/>
    <w:rsid w:val="BBE4F8FA"/>
    <w:rsid w:val="BBECAE56"/>
    <w:rsid w:val="BBF3FFFB"/>
    <w:rsid w:val="BBF7A028"/>
    <w:rsid w:val="BBFF2461"/>
    <w:rsid w:val="BBFF471E"/>
    <w:rsid w:val="BC3EDE24"/>
    <w:rsid w:val="BCDB6330"/>
    <w:rsid w:val="BCF8C68D"/>
    <w:rsid w:val="BCFF3DB0"/>
    <w:rsid w:val="BD3700E4"/>
    <w:rsid w:val="BD5DA11C"/>
    <w:rsid w:val="BD5DF826"/>
    <w:rsid w:val="BD7DCEBC"/>
    <w:rsid w:val="BD7DED48"/>
    <w:rsid w:val="BD7F8238"/>
    <w:rsid w:val="BDAF6311"/>
    <w:rsid w:val="BDBBD0AD"/>
    <w:rsid w:val="BDBFAAF5"/>
    <w:rsid w:val="BDC506C5"/>
    <w:rsid w:val="BDD77DBC"/>
    <w:rsid w:val="BDDF4A4A"/>
    <w:rsid w:val="BDDF65A3"/>
    <w:rsid w:val="BDE2BEB2"/>
    <w:rsid w:val="BDE55814"/>
    <w:rsid w:val="BDEB3FF1"/>
    <w:rsid w:val="BDEDB42E"/>
    <w:rsid w:val="BDF53754"/>
    <w:rsid w:val="BDFAB67C"/>
    <w:rsid w:val="BDFD5AFF"/>
    <w:rsid w:val="BDFD8E82"/>
    <w:rsid w:val="BDFDB096"/>
    <w:rsid w:val="BDFDD4D9"/>
    <w:rsid w:val="BDFEBBCE"/>
    <w:rsid w:val="BDFF0094"/>
    <w:rsid w:val="BDFF2D4C"/>
    <w:rsid w:val="BDFF4F50"/>
    <w:rsid w:val="BDFF4F52"/>
    <w:rsid w:val="BDFF734D"/>
    <w:rsid w:val="BDFF9FFD"/>
    <w:rsid w:val="BE286495"/>
    <w:rsid w:val="BE578216"/>
    <w:rsid w:val="BE72DB82"/>
    <w:rsid w:val="BE737628"/>
    <w:rsid w:val="BE774BA6"/>
    <w:rsid w:val="BE7D0799"/>
    <w:rsid w:val="BE7F36BF"/>
    <w:rsid w:val="BE9B7661"/>
    <w:rsid w:val="BE9FFDCF"/>
    <w:rsid w:val="BEC8847D"/>
    <w:rsid w:val="BEDA216B"/>
    <w:rsid w:val="BEDB4A4C"/>
    <w:rsid w:val="BEDBE114"/>
    <w:rsid w:val="BEDF16AF"/>
    <w:rsid w:val="BEDFC1A8"/>
    <w:rsid w:val="BEEA8D99"/>
    <w:rsid w:val="BEEC8A86"/>
    <w:rsid w:val="BEED659C"/>
    <w:rsid w:val="BEEFCCD2"/>
    <w:rsid w:val="BEF2954A"/>
    <w:rsid w:val="BEF6D7CB"/>
    <w:rsid w:val="BEF8BB40"/>
    <w:rsid w:val="BEFAB64F"/>
    <w:rsid w:val="BEFBE3D2"/>
    <w:rsid w:val="BEFC6AB4"/>
    <w:rsid w:val="BEFD88B5"/>
    <w:rsid w:val="BEFF4F7F"/>
    <w:rsid w:val="BEFF6336"/>
    <w:rsid w:val="BEFFCDBB"/>
    <w:rsid w:val="BEFFDC7C"/>
    <w:rsid w:val="BEFFF2B0"/>
    <w:rsid w:val="BF37784A"/>
    <w:rsid w:val="BF3BB1A8"/>
    <w:rsid w:val="BF5DCA70"/>
    <w:rsid w:val="BF66237E"/>
    <w:rsid w:val="BF6B6E32"/>
    <w:rsid w:val="BF6E9382"/>
    <w:rsid w:val="BF6FBCB2"/>
    <w:rsid w:val="BF72E7B9"/>
    <w:rsid w:val="BF73CD3D"/>
    <w:rsid w:val="BF7AECDA"/>
    <w:rsid w:val="BF7B147E"/>
    <w:rsid w:val="BF7BB2B3"/>
    <w:rsid w:val="BF7CCC59"/>
    <w:rsid w:val="BF7E0F2B"/>
    <w:rsid w:val="BF7FA3AE"/>
    <w:rsid w:val="BF7FB231"/>
    <w:rsid w:val="BF9A2971"/>
    <w:rsid w:val="BF9B3904"/>
    <w:rsid w:val="BF9DE676"/>
    <w:rsid w:val="BF9E4B26"/>
    <w:rsid w:val="BF9F2679"/>
    <w:rsid w:val="BFAA3B57"/>
    <w:rsid w:val="BFAD4043"/>
    <w:rsid w:val="BFB1DCC3"/>
    <w:rsid w:val="BFB4F141"/>
    <w:rsid w:val="BFB734E0"/>
    <w:rsid w:val="BFB79E7B"/>
    <w:rsid w:val="BFB7CBD2"/>
    <w:rsid w:val="BFBD22FC"/>
    <w:rsid w:val="BFBF382C"/>
    <w:rsid w:val="BFBF55D6"/>
    <w:rsid w:val="BFCB7837"/>
    <w:rsid w:val="BFCF2FC6"/>
    <w:rsid w:val="BFCF48FA"/>
    <w:rsid w:val="BFD31A79"/>
    <w:rsid w:val="BFD38CEB"/>
    <w:rsid w:val="BFD6D94A"/>
    <w:rsid w:val="BFD75E70"/>
    <w:rsid w:val="BFD92844"/>
    <w:rsid w:val="BFDBBDC4"/>
    <w:rsid w:val="BFDBDF5A"/>
    <w:rsid w:val="BFDBEF1A"/>
    <w:rsid w:val="BFDD0A5E"/>
    <w:rsid w:val="BFDD3F13"/>
    <w:rsid w:val="BFDF5818"/>
    <w:rsid w:val="BFDFB450"/>
    <w:rsid w:val="BFE91A41"/>
    <w:rsid w:val="BFEAD60E"/>
    <w:rsid w:val="BFEB3F50"/>
    <w:rsid w:val="BFEB8EDA"/>
    <w:rsid w:val="BFEBE7AB"/>
    <w:rsid w:val="BFEF4CFC"/>
    <w:rsid w:val="BFEF6566"/>
    <w:rsid w:val="BFEF792B"/>
    <w:rsid w:val="BFEF9CEB"/>
    <w:rsid w:val="BFEFC588"/>
    <w:rsid w:val="BFF2B421"/>
    <w:rsid w:val="BFF7025B"/>
    <w:rsid w:val="BFF7C755"/>
    <w:rsid w:val="BFFAD0C7"/>
    <w:rsid w:val="BFFBE81A"/>
    <w:rsid w:val="BFFD191C"/>
    <w:rsid w:val="BFFD9FA7"/>
    <w:rsid w:val="BFFEBDF4"/>
    <w:rsid w:val="BFFF27B6"/>
    <w:rsid w:val="BFFF6CBF"/>
    <w:rsid w:val="BFFF7FC6"/>
    <w:rsid w:val="BFFFA802"/>
    <w:rsid w:val="BFFFAB5E"/>
    <w:rsid w:val="BFFFDAFF"/>
    <w:rsid w:val="C1FF552C"/>
    <w:rsid w:val="C22711EC"/>
    <w:rsid w:val="C372009C"/>
    <w:rsid w:val="C3C4C8C2"/>
    <w:rsid w:val="C4F76382"/>
    <w:rsid w:val="C56F1F49"/>
    <w:rsid w:val="C5C3523E"/>
    <w:rsid w:val="C5FAF884"/>
    <w:rsid w:val="C63FCEE8"/>
    <w:rsid w:val="C69E815F"/>
    <w:rsid w:val="C6BDBA2B"/>
    <w:rsid w:val="C6FF2C85"/>
    <w:rsid w:val="C6FFCD33"/>
    <w:rsid w:val="C72FE1D9"/>
    <w:rsid w:val="C76564BB"/>
    <w:rsid w:val="C7BDEBAB"/>
    <w:rsid w:val="C7CFF257"/>
    <w:rsid w:val="C7DF9797"/>
    <w:rsid w:val="C7E3B172"/>
    <w:rsid w:val="C7EF1777"/>
    <w:rsid w:val="C7F79A19"/>
    <w:rsid w:val="C7FF1001"/>
    <w:rsid w:val="C8DB8F4C"/>
    <w:rsid w:val="C8EDFDCD"/>
    <w:rsid w:val="C96FE418"/>
    <w:rsid w:val="C97DE38A"/>
    <w:rsid w:val="C9CD0CF0"/>
    <w:rsid w:val="C9FA7FEA"/>
    <w:rsid w:val="CADF0C1F"/>
    <w:rsid w:val="CADFA996"/>
    <w:rsid w:val="CAFF1AB9"/>
    <w:rsid w:val="CAFFFBC9"/>
    <w:rsid w:val="CB59B3BE"/>
    <w:rsid w:val="CB7FFAE7"/>
    <w:rsid w:val="CBB791EF"/>
    <w:rsid w:val="CBB950CA"/>
    <w:rsid w:val="CBCF057F"/>
    <w:rsid w:val="CBD3A087"/>
    <w:rsid w:val="CBF18B15"/>
    <w:rsid w:val="CBF3D69F"/>
    <w:rsid w:val="CBF6DFB4"/>
    <w:rsid w:val="CBF72A71"/>
    <w:rsid w:val="CBF7CA89"/>
    <w:rsid w:val="CBFD8AC7"/>
    <w:rsid w:val="CBFF088D"/>
    <w:rsid w:val="CCC9A619"/>
    <w:rsid w:val="CCF92D67"/>
    <w:rsid w:val="CCFDF517"/>
    <w:rsid w:val="CD375592"/>
    <w:rsid w:val="CD3ED35F"/>
    <w:rsid w:val="CD6FEA3A"/>
    <w:rsid w:val="CDB9DE89"/>
    <w:rsid w:val="CDDFAF46"/>
    <w:rsid w:val="CDF3D030"/>
    <w:rsid w:val="CDFE64C5"/>
    <w:rsid w:val="CE2F0CE3"/>
    <w:rsid w:val="CEBDF459"/>
    <w:rsid w:val="CEBF7AD3"/>
    <w:rsid w:val="CEBFAA5C"/>
    <w:rsid w:val="CEE35FBA"/>
    <w:rsid w:val="CEF70248"/>
    <w:rsid w:val="CEFB5094"/>
    <w:rsid w:val="CEFD03E5"/>
    <w:rsid w:val="CEFDBAA6"/>
    <w:rsid w:val="CEFE8E30"/>
    <w:rsid w:val="CEFEB76C"/>
    <w:rsid w:val="CEFF08F6"/>
    <w:rsid w:val="CEFFC57C"/>
    <w:rsid w:val="CF2B2688"/>
    <w:rsid w:val="CF333E5E"/>
    <w:rsid w:val="CF5728BA"/>
    <w:rsid w:val="CF5C8680"/>
    <w:rsid w:val="CF5DD2F8"/>
    <w:rsid w:val="CF69CDA3"/>
    <w:rsid w:val="CF76C1CA"/>
    <w:rsid w:val="CF7FE176"/>
    <w:rsid w:val="CFAF51EE"/>
    <w:rsid w:val="CFB330AD"/>
    <w:rsid w:val="CFBF63EA"/>
    <w:rsid w:val="CFD29521"/>
    <w:rsid w:val="CFD55014"/>
    <w:rsid w:val="CFDFD54D"/>
    <w:rsid w:val="CFF121AC"/>
    <w:rsid w:val="CFF48F39"/>
    <w:rsid w:val="CFF66975"/>
    <w:rsid w:val="CFF7A300"/>
    <w:rsid w:val="CFF7BB6F"/>
    <w:rsid w:val="CFF7D8B4"/>
    <w:rsid w:val="CFF7DC83"/>
    <w:rsid w:val="CFFB4352"/>
    <w:rsid w:val="CFFB6A49"/>
    <w:rsid w:val="CFFBC0C2"/>
    <w:rsid w:val="CFFBFC15"/>
    <w:rsid w:val="CFFE36F0"/>
    <w:rsid w:val="CFFE7C20"/>
    <w:rsid w:val="CFFFDF15"/>
    <w:rsid w:val="CFFFEC95"/>
    <w:rsid w:val="D01619FF"/>
    <w:rsid w:val="D0FC9448"/>
    <w:rsid w:val="D17FECFB"/>
    <w:rsid w:val="D1C78CE4"/>
    <w:rsid w:val="D1DB8A85"/>
    <w:rsid w:val="D1EAA435"/>
    <w:rsid w:val="D27B4B35"/>
    <w:rsid w:val="D37F0362"/>
    <w:rsid w:val="D3933659"/>
    <w:rsid w:val="D3B909C3"/>
    <w:rsid w:val="D3BA755C"/>
    <w:rsid w:val="D3CFBEBF"/>
    <w:rsid w:val="D3D3CF09"/>
    <w:rsid w:val="D3DE8E46"/>
    <w:rsid w:val="D3DF8E63"/>
    <w:rsid w:val="D3E96A73"/>
    <w:rsid w:val="D3EB0BDC"/>
    <w:rsid w:val="D43FC29F"/>
    <w:rsid w:val="D442A6D4"/>
    <w:rsid w:val="D49FB1A7"/>
    <w:rsid w:val="D4BFE34E"/>
    <w:rsid w:val="D4FFF492"/>
    <w:rsid w:val="D57584F7"/>
    <w:rsid w:val="D57C5735"/>
    <w:rsid w:val="D5B74B00"/>
    <w:rsid w:val="D5D5C223"/>
    <w:rsid w:val="D5F7D6DC"/>
    <w:rsid w:val="D5FA6EBE"/>
    <w:rsid w:val="D5FFDE9B"/>
    <w:rsid w:val="D67F3DC2"/>
    <w:rsid w:val="D6AF550B"/>
    <w:rsid w:val="D6DD34E2"/>
    <w:rsid w:val="D6EB25AE"/>
    <w:rsid w:val="D6EDD7DE"/>
    <w:rsid w:val="D6F92C4B"/>
    <w:rsid w:val="D6FE05EB"/>
    <w:rsid w:val="D6FEF7EA"/>
    <w:rsid w:val="D6FF7C33"/>
    <w:rsid w:val="D7337C2E"/>
    <w:rsid w:val="D77702F9"/>
    <w:rsid w:val="D77F9E2C"/>
    <w:rsid w:val="D77FAC6E"/>
    <w:rsid w:val="D77FFA18"/>
    <w:rsid w:val="D7840896"/>
    <w:rsid w:val="D796F6CA"/>
    <w:rsid w:val="D79AA4B8"/>
    <w:rsid w:val="D7AD9B1C"/>
    <w:rsid w:val="D7B346D9"/>
    <w:rsid w:val="D7BB369A"/>
    <w:rsid w:val="D7BDBA9B"/>
    <w:rsid w:val="D7BE4667"/>
    <w:rsid w:val="D7D389C6"/>
    <w:rsid w:val="D7E7DB4E"/>
    <w:rsid w:val="D7EB11F0"/>
    <w:rsid w:val="D7EF3B7D"/>
    <w:rsid w:val="D7EF8CC8"/>
    <w:rsid w:val="D7EF9388"/>
    <w:rsid w:val="D7F62FED"/>
    <w:rsid w:val="D7F775A4"/>
    <w:rsid w:val="D7FA5AEA"/>
    <w:rsid w:val="D7FB602A"/>
    <w:rsid w:val="D7FE36CE"/>
    <w:rsid w:val="D7FEA11C"/>
    <w:rsid w:val="D7FF9EE0"/>
    <w:rsid w:val="D7FFBD63"/>
    <w:rsid w:val="D8213AF3"/>
    <w:rsid w:val="D87D00B6"/>
    <w:rsid w:val="D8BFC500"/>
    <w:rsid w:val="D8F7C545"/>
    <w:rsid w:val="D8FFE4B0"/>
    <w:rsid w:val="D959312A"/>
    <w:rsid w:val="D977946F"/>
    <w:rsid w:val="D977ABE7"/>
    <w:rsid w:val="D97B74AD"/>
    <w:rsid w:val="D97E84B8"/>
    <w:rsid w:val="D9AFB943"/>
    <w:rsid w:val="D9B861CC"/>
    <w:rsid w:val="D9B963D0"/>
    <w:rsid w:val="D9BE9794"/>
    <w:rsid w:val="D9F9A8E9"/>
    <w:rsid w:val="D9FA5C1F"/>
    <w:rsid w:val="D9FFFCCD"/>
    <w:rsid w:val="DA3DB848"/>
    <w:rsid w:val="DA6B1183"/>
    <w:rsid w:val="DA6E0435"/>
    <w:rsid w:val="DA9565E6"/>
    <w:rsid w:val="DABF3F16"/>
    <w:rsid w:val="DABFAE04"/>
    <w:rsid w:val="DADFE0EF"/>
    <w:rsid w:val="DAEDC602"/>
    <w:rsid w:val="DAEE601E"/>
    <w:rsid w:val="DAEFDF45"/>
    <w:rsid w:val="DAF3E222"/>
    <w:rsid w:val="DAFF046C"/>
    <w:rsid w:val="DB7537CC"/>
    <w:rsid w:val="DB756628"/>
    <w:rsid w:val="DB77DB58"/>
    <w:rsid w:val="DB7FA534"/>
    <w:rsid w:val="DB7FCEB1"/>
    <w:rsid w:val="DB9D7085"/>
    <w:rsid w:val="DB9F719F"/>
    <w:rsid w:val="DBC7683C"/>
    <w:rsid w:val="DBCB9CF0"/>
    <w:rsid w:val="DBD4F729"/>
    <w:rsid w:val="DBD6BA79"/>
    <w:rsid w:val="DBDB8F62"/>
    <w:rsid w:val="DBDEA4BA"/>
    <w:rsid w:val="DBFB6AD1"/>
    <w:rsid w:val="DBFC700E"/>
    <w:rsid w:val="DBFE93CD"/>
    <w:rsid w:val="DBFED00D"/>
    <w:rsid w:val="DBFF75BA"/>
    <w:rsid w:val="DC5BE853"/>
    <w:rsid w:val="DC63DC92"/>
    <w:rsid w:val="DC7DBA2C"/>
    <w:rsid w:val="DCCFCACC"/>
    <w:rsid w:val="DCEBB925"/>
    <w:rsid w:val="DCF19342"/>
    <w:rsid w:val="DCF25BEB"/>
    <w:rsid w:val="DCFF4C11"/>
    <w:rsid w:val="DD0CB55B"/>
    <w:rsid w:val="DD1F48E0"/>
    <w:rsid w:val="DD5D9470"/>
    <w:rsid w:val="DD5F221D"/>
    <w:rsid w:val="DD74F5CE"/>
    <w:rsid w:val="DD75F3A3"/>
    <w:rsid w:val="DD8ABB93"/>
    <w:rsid w:val="DD8F4419"/>
    <w:rsid w:val="DDAFFFAD"/>
    <w:rsid w:val="DDB5F71B"/>
    <w:rsid w:val="DDCFF5CC"/>
    <w:rsid w:val="DDD3B211"/>
    <w:rsid w:val="DDD65178"/>
    <w:rsid w:val="DDDA45FC"/>
    <w:rsid w:val="DDEF4903"/>
    <w:rsid w:val="DDF5ED5D"/>
    <w:rsid w:val="DDF76836"/>
    <w:rsid w:val="DDFDA519"/>
    <w:rsid w:val="DDFEA086"/>
    <w:rsid w:val="DDFF0986"/>
    <w:rsid w:val="DDFFE804"/>
    <w:rsid w:val="DDFFFD51"/>
    <w:rsid w:val="DE1E1469"/>
    <w:rsid w:val="DE3F8D69"/>
    <w:rsid w:val="DE550E21"/>
    <w:rsid w:val="DE5BCC95"/>
    <w:rsid w:val="DE682C82"/>
    <w:rsid w:val="DE6FA2FD"/>
    <w:rsid w:val="DE7B9B2B"/>
    <w:rsid w:val="DE7F9C14"/>
    <w:rsid w:val="DE8B3AC2"/>
    <w:rsid w:val="DE8EDD7C"/>
    <w:rsid w:val="DE905A4A"/>
    <w:rsid w:val="DE9F779F"/>
    <w:rsid w:val="DEAD0BFA"/>
    <w:rsid w:val="DEB677CC"/>
    <w:rsid w:val="DEBB55BE"/>
    <w:rsid w:val="DEDAFFB0"/>
    <w:rsid w:val="DEDE023F"/>
    <w:rsid w:val="DEDF6CD8"/>
    <w:rsid w:val="DEDF956C"/>
    <w:rsid w:val="DEE154D2"/>
    <w:rsid w:val="DEE74F0C"/>
    <w:rsid w:val="DEEF0558"/>
    <w:rsid w:val="DEEF73FC"/>
    <w:rsid w:val="DEF62E47"/>
    <w:rsid w:val="DEF7E2DC"/>
    <w:rsid w:val="DEF9A4DC"/>
    <w:rsid w:val="DEFD27CB"/>
    <w:rsid w:val="DEFD66DF"/>
    <w:rsid w:val="DEFD9028"/>
    <w:rsid w:val="DEFDB18F"/>
    <w:rsid w:val="DEFE12C6"/>
    <w:rsid w:val="DEFF2C17"/>
    <w:rsid w:val="DEFFF4AB"/>
    <w:rsid w:val="DF0657E9"/>
    <w:rsid w:val="DF35611D"/>
    <w:rsid w:val="DF35845F"/>
    <w:rsid w:val="DF3D3192"/>
    <w:rsid w:val="DF3FA015"/>
    <w:rsid w:val="DF3FAE9F"/>
    <w:rsid w:val="DF5B4EF4"/>
    <w:rsid w:val="DF5DA89A"/>
    <w:rsid w:val="DF5F7C2A"/>
    <w:rsid w:val="DF7475C6"/>
    <w:rsid w:val="DF76DBDA"/>
    <w:rsid w:val="DF77420E"/>
    <w:rsid w:val="DF7A4427"/>
    <w:rsid w:val="DF7DC93C"/>
    <w:rsid w:val="DF7EEE7D"/>
    <w:rsid w:val="DF7EFD14"/>
    <w:rsid w:val="DF7F56B7"/>
    <w:rsid w:val="DF7FCF51"/>
    <w:rsid w:val="DF8BBFED"/>
    <w:rsid w:val="DF9A373C"/>
    <w:rsid w:val="DF9D731D"/>
    <w:rsid w:val="DF9F4E6C"/>
    <w:rsid w:val="DF9FE345"/>
    <w:rsid w:val="DFA71066"/>
    <w:rsid w:val="DFA75A21"/>
    <w:rsid w:val="DFAB062A"/>
    <w:rsid w:val="DFAB30E1"/>
    <w:rsid w:val="DFAF33D1"/>
    <w:rsid w:val="DFBA9358"/>
    <w:rsid w:val="DFBB7419"/>
    <w:rsid w:val="DFBF7838"/>
    <w:rsid w:val="DFBFBB7E"/>
    <w:rsid w:val="DFC6CE88"/>
    <w:rsid w:val="DFCE1206"/>
    <w:rsid w:val="DFCE283A"/>
    <w:rsid w:val="DFD38EEF"/>
    <w:rsid w:val="DFD5C3F5"/>
    <w:rsid w:val="DFD70A3E"/>
    <w:rsid w:val="DFDF4996"/>
    <w:rsid w:val="DFDF4B22"/>
    <w:rsid w:val="DFDF9CF6"/>
    <w:rsid w:val="DFDFB5ED"/>
    <w:rsid w:val="DFE34E9D"/>
    <w:rsid w:val="DFE63D58"/>
    <w:rsid w:val="DFE76BBD"/>
    <w:rsid w:val="DFEB0FC2"/>
    <w:rsid w:val="DFEB5E84"/>
    <w:rsid w:val="DFEF433C"/>
    <w:rsid w:val="DFEF691D"/>
    <w:rsid w:val="DFEFA7BD"/>
    <w:rsid w:val="DFEFA96F"/>
    <w:rsid w:val="DFEFC750"/>
    <w:rsid w:val="DFF36C16"/>
    <w:rsid w:val="DFF37D64"/>
    <w:rsid w:val="DFF3C0E6"/>
    <w:rsid w:val="DFF54032"/>
    <w:rsid w:val="DFF8DEBC"/>
    <w:rsid w:val="DFFA8541"/>
    <w:rsid w:val="DFFBB390"/>
    <w:rsid w:val="DFFD21AE"/>
    <w:rsid w:val="DFFF01E8"/>
    <w:rsid w:val="DFFF198A"/>
    <w:rsid w:val="DFFF26AF"/>
    <w:rsid w:val="DFFF29B8"/>
    <w:rsid w:val="DFFFDE97"/>
    <w:rsid w:val="DFFFEF78"/>
    <w:rsid w:val="E02EF35E"/>
    <w:rsid w:val="E11BAFEA"/>
    <w:rsid w:val="E17E7CCD"/>
    <w:rsid w:val="E1977A34"/>
    <w:rsid w:val="E1FB23D8"/>
    <w:rsid w:val="E269AA99"/>
    <w:rsid w:val="E290A422"/>
    <w:rsid w:val="E2BF702F"/>
    <w:rsid w:val="E2DAB256"/>
    <w:rsid w:val="E2DF9E9E"/>
    <w:rsid w:val="E2ECA922"/>
    <w:rsid w:val="E2EF48FD"/>
    <w:rsid w:val="E2F755D9"/>
    <w:rsid w:val="E2FE0AC4"/>
    <w:rsid w:val="E35EEB6D"/>
    <w:rsid w:val="E35FC129"/>
    <w:rsid w:val="E3AB69C0"/>
    <w:rsid w:val="E3BF9C50"/>
    <w:rsid w:val="E3FCF1C0"/>
    <w:rsid w:val="E47ECCAE"/>
    <w:rsid w:val="E4ED6F47"/>
    <w:rsid w:val="E51F7505"/>
    <w:rsid w:val="E52FF5C7"/>
    <w:rsid w:val="E57A10FC"/>
    <w:rsid w:val="E5AABE29"/>
    <w:rsid w:val="E5DBB244"/>
    <w:rsid w:val="E5ED7B92"/>
    <w:rsid w:val="E5FE12A1"/>
    <w:rsid w:val="E60AE893"/>
    <w:rsid w:val="E6CA5D4D"/>
    <w:rsid w:val="E6DDAFE5"/>
    <w:rsid w:val="E6EF8307"/>
    <w:rsid w:val="E6FFA3FD"/>
    <w:rsid w:val="E7085688"/>
    <w:rsid w:val="E75CEBB9"/>
    <w:rsid w:val="E76DC9AF"/>
    <w:rsid w:val="E76F61ED"/>
    <w:rsid w:val="E76F7A05"/>
    <w:rsid w:val="E77707B7"/>
    <w:rsid w:val="E77F47BA"/>
    <w:rsid w:val="E7AFBEDE"/>
    <w:rsid w:val="E7B31B62"/>
    <w:rsid w:val="E7B7F975"/>
    <w:rsid w:val="E7BF4A8A"/>
    <w:rsid w:val="E7BFC8D2"/>
    <w:rsid w:val="E7CF7A2F"/>
    <w:rsid w:val="E7DDB0C3"/>
    <w:rsid w:val="E7E7819C"/>
    <w:rsid w:val="E7F02CB4"/>
    <w:rsid w:val="E7F53D86"/>
    <w:rsid w:val="E7F8CFA7"/>
    <w:rsid w:val="E7FB20C9"/>
    <w:rsid w:val="E7FDEC09"/>
    <w:rsid w:val="E7FF33A6"/>
    <w:rsid w:val="E7FFD1C1"/>
    <w:rsid w:val="E7FFEB8C"/>
    <w:rsid w:val="E8FF92CE"/>
    <w:rsid w:val="E931BE79"/>
    <w:rsid w:val="E94F6111"/>
    <w:rsid w:val="E95F9F1B"/>
    <w:rsid w:val="E97FA88D"/>
    <w:rsid w:val="E9C354B9"/>
    <w:rsid w:val="E9F9A4BA"/>
    <w:rsid w:val="E9FF0106"/>
    <w:rsid w:val="E9FF03BE"/>
    <w:rsid w:val="E9FF2069"/>
    <w:rsid w:val="E9FFF198"/>
    <w:rsid w:val="EA4F961B"/>
    <w:rsid w:val="EA8FD7F9"/>
    <w:rsid w:val="EA9CE2CA"/>
    <w:rsid w:val="EAA7B028"/>
    <w:rsid w:val="EABFC90D"/>
    <w:rsid w:val="EAE9F671"/>
    <w:rsid w:val="EAEF184E"/>
    <w:rsid w:val="EAEFE965"/>
    <w:rsid w:val="EAFF72F8"/>
    <w:rsid w:val="EAFFD910"/>
    <w:rsid w:val="EB6D0DAA"/>
    <w:rsid w:val="EB6E4D90"/>
    <w:rsid w:val="EB7BB9B8"/>
    <w:rsid w:val="EB89B597"/>
    <w:rsid w:val="EB9F15DE"/>
    <w:rsid w:val="EBAB508E"/>
    <w:rsid w:val="EBAEBA7F"/>
    <w:rsid w:val="EBBF032E"/>
    <w:rsid w:val="EBBF995D"/>
    <w:rsid w:val="EBC35FD7"/>
    <w:rsid w:val="EBCD1C47"/>
    <w:rsid w:val="EBCF145A"/>
    <w:rsid w:val="EBD4B8C6"/>
    <w:rsid w:val="EBD60E25"/>
    <w:rsid w:val="EBF72F53"/>
    <w:rsid w:val="EBFB067D"/>
    <w:rsid w:val="EBFB2F2C"/>
    <w:rsid w:val="EBFB6C3B"/>
    <w:rsid w:val="EBFB8BC5"/>
    <w:rsid w:val="EBFB9890"/>
    <w:rsid w:val="EC3953E9"/>
    <w:rsid w:val="EC3F4B0E"/>
    <w:rsid w:val="EC907E62"/>
    <w:rsid w:val="ECBE1A08"/>
    <w:rsid w:val="ECBF3C96"/>
    <w:rsid w:val="ED2B7A7C"/>
    <w:rsid w:val="ED57E5C0"/>
    <w:rsid w:val="ED6F2D2C"/>
    <w:rsid w:val="ED7EDA90"/>
    <w:rsid w:val="EDAFD372"/>
    <w:rsid w:val="EDBFC679"/>
    <w:rsid w:val="EDBFC871"/>
    <w:rsid w:val="EDCFCD6B"/>
    <w:rsid w:val="EDEE4EC3"/>
    <w:rsid w:val="EDEECC34"/>
    <w:rsid w:val="EDF5BF94"/>
    <w:rsid w:val="EDF710DF"/>
    <w:rsid w:val="EDF7E5C8"/>
    <w:rsid w:val="EDFB536A"/>
    <w:rsid w:val="EDFDA2E7"/>
    <w:rsid w:val="EDFEBCF3"/>
    <w:rsid w:val="EDFF01B7"/>
    <w:rsid w:val="EDFF2DCE"/>
    <w:rsid w:val="EE379DDC"/>
    <w:rsid w:val="EE6EEA40"/>
    <w:rsid w:val="EE73B175"/>
    <w:rsid w:val="EE7C08D7"/>
    <w:rsid w:val="EE7F7E44"/>
    <w:rsid w:val="EE7FA38F"/>
    <w:rsid w:val="EE9D020C"/>
    <w:rsid w:val="EE9F6087"/>
    <w:rsid w:val="EEAB995F"/>
    <w:rsid w:val="EEAC7790"/>
    <w:rsid w:val="EEB22D89"/>
    <w:rsid w:val="EEB9D58D"/>
    <w:rsid w:val="EEBF04F8"/>
    <w:rsid w:val="EEBFD1C6"/>
    <w:rsid w:val="EEDBF814"/>
    <w:rsid w:val="EEDD6C31"/>
    <w:rsid w:val="EEDFAFEE"/>
    <w:rsid w:val="EEE3F4DA"/>
    <w:rsid w:val="EEE954DB"/>
    <w:rsid w:val="EEEBCA10"/>
    <w:rsid w:val="EEEE3B42"/>
    <w:rsid w:val="EEEF614D"/>
    <w:rsid w:val="EEEFC0CA"/>
    <w:rsid w:val="EEEFE884"/>
    <w:rsid w:val="EEF38F84"/>
    <w:rsid w:val="EEF72659"/>
    <w:rsid w:val="EEF774A3"/>
    <w:rsid w:val="EEFD79D0"/>
    <w:rsid w:val="EEFD9CFF"/>
    <w:rsid w:val="EEFF962D"/>
    <w:rsid w:val="EEFFCE9A"/>
    <w:rsid w:val="EF2D92E3"/>
    <w:rsid w:val="EF37E0D3"/>
    <w:rsid w:val="EF3B779C"/>
    <w:rsid w:val="EF3E8BBE"/>
    <w:rsid w:val="EF3F94CC"/>
    <w:rsid w:val="EF3FEEB3"/>
    <w:rsid w:val="EF5E08E7"/>
    <w:rsid w:val="EF5F2940"/>
    <w:rsid w:val="EF786248"/>
    <w:rsid w:val="EF799AC9"/>
    <w:rsid w:val="EF7D923E"/>
    <w:rsid w:val="EF7DFE75"/>
    <w:rsid w:val="EF7E62C8"/>
    <w:rsid w:val="EF7F2DFE"/>
    <w:rsid w:val="EF7F872D"/>
    <w:rsid w:val="EF8B9479"/>
    <w:rsid w:val="EF93F90D"/>
    <w:rsid w:val="EF997AB7"/>
    <w:rsid w:val="EF9F804E"/>
    <w:rsid w:val="EFAB3ED1"/>
    <w:rsid w:val="EFAB9EB7"/>
    <w:rsid w:val="EFAE4A3B"/>
    <w:rsid w:val="EFB6AB2D"/>
    <w:rsid w:val="EFCE0DEA"/>
    <w:rsid w:val="EFDA8202"/>
    <w:rsid w:val="EFDAA67A"/>
    <w:rsid w:val="EFDB4B14"/>
    <w:rsid w:val="EFDD6F35"/>
    <w:rsid w:val="EFDF8319"/>
    <w:rsid w:val="EFDF9428"/>
    <w:rsid w:val="EFDFAA92"/>
    <w:rsid w:val="EFDFB8B1"/>
    <w:rsid w:val="EFDFD609"/>
    <w:rsid w:val="EFDFFAD4"/>
    <w:rsid w:val="EFE3CDA7"/>
    <w:rsid w:val="EFE7742E"/>
    <w:rsid w:val="EFEB7350"/>
    <w:rsid w:val="EFEB8453"/>
    <w:rsid w:val="EFEBCFD4"/>
    <w:rsid w:val="EFED0A75"/>
    <w:rsid w:val="EFEE152A"/>
    <w:rsid w:val="EFEF01AE"/>
    <w:rsid w:val="EFEF8468"/>
    <w:rsid w:val="EFEFCA3F"/>
    <w:rsid w:val="EFF32864"/>
    <w:rsid w:val="EFF36A74"/>
    <w:rsid w:val="EFF52C53"/>
    <w:rsid w:val="EFF56196"/>
    <w:rsid w:val="EFF5D876"/>
    <w:rsid w:val="EFF7219D"/>
    <w:rsid w:val="EFF72535"/>
    <w:rsid w:val="EFF79501"/>
    <w:rsid w:val="EFF9B71F"/>
    <w:rsid w:val="EFFA9D51"/>
    <w:rsid w:val="EFFB3FC6"/>
    <w:rsid w:val="EFFB4734"/>
    <w:rsid w:val="EFFB5D98"/>
    <w:rsid w:val="EFFB5E62"/>
    <w:rsid w:val="EFFB6DE8"/>
    <w:rsid w:val="EFFB7463"/>
    <w:rsid w:val="EFFBB950"/>
    <w:rsid w:val="EFFCA6BF"/>
    <w:rsid w:val="EFFEC48F"/>
    <w:rsid w:val="EFFF440B"/>
    <w:rsid w:val="EFFF4870"/>
    <w:rsid w:val="EFFF4C80"/>
    <w:rsid w:val="EFFF763C"/>
    <w:rsid w:val="F03D8281"/>
    <w:rsid w:val="F0BE291F"/>
    <w:rsid w:val="F0FF7EA9"/>
    <w:rsid w:val="F13F721D"/>
    <w:rsid w:val="F17F2726"/>
    <w:rsid w:val="F17F311F"/>
    <w:rsid w:val="F1BD997D"/>
    <w:rsid w:val="F1BFA03D"/>
    <w:rsid w:val="F1F6942E"/>
    <w:rsid w:val="F1F7DA49"/>
    <w:rsid w:val="F1FEA9AB"/>
    <w:rsid w:val="F2052B25"/>
    <w:rsid w:val="F2473707"/>
    <w:rsid w:val="F2AF9740"/>
    <w:rsid w:val="F2C4F0A4"/>
    <w:rsid w:val="F2CD21EA"/>
    <w:rsid w:val="F2D7BB8A"/>
    <w:rsid w:val="F2DFDE29"/>
    <w:rsid w:val="F2FDD40E"/>
    <w:rsid w:val="F2FF4680"/>
    <w:rsid w:val="F2FFD1C0"/>
    <w:rsid w:val="F33E69F3"/>
    <w:rsid w:val="F34F2326"/>
    <w:rsid w:val="F36EB773"/>
    <w:rsid w:val="F37F9BD0"/>
    <w:rsid w:val="F39FD39E"/>
    <w:rsid w:val="F39FE28E"/>
    <w:rsid w:val="F3A1B47C"/>
    <w:rsid w:val="F3AA2783"/>
    <w:rsid w:val="F3AF4047"/>
    <w:rsid w:val="F3B90C8D"/>
    <w:rsid w:val="F3BE5ACA"/>
    <w:rsid w:val="F3BF27FF"/>
    <w:rsid w:val="F3CD25D6"/>
    <w:rsid w:val="F3CFA85C"/>
    <w:rsid w:val="F3D264D1"/>
    <w:rsid w:val="F3D5D973"/>
    <w:rsid w:val="F3D70287"/>
    <w:rsid w:val="F3DFF901"/>
    <w:rsid w:val="F3E33195"/>
    <w:rsid w:val="F3EA93ED"/>
    <w:rsid w:val="F3F381C4"/>
    <w:rsid w:val="F3F7C3C8"/>
    <w:rsid w:val="F3FB84B9"/>
    <w:rsid w:val="F3FBCA4D"/>
    <w:rsid w:val="F3FF6A90"/>
    <w:rsid w:val="F3FF9FFF"/>
    <w:rsid w:val="F46B93C0"/>
    <w:rsid w:val="F4BA1136"/>
    <w:rsid w:val="F4DD120B"/>
    <w:rsid w:val="F4DEF04F"/>
    <w:rsid w:val="F4DF70FB"/>
    <w:rsid w:val="F4DFF583"/>
    <w:rsid w:val="F4F73DA0"/>
    <w:rsid w:val="F53E8BEA"/>
    <w:rsid w:val="F57B5D52"/>
    <w:rsid w:val="F57DB68F"/>
    <w:rsid w:val="F57FD1A2"/>
    <w:rsid w:val="F59F6B17"/>
    <w:rsid w:val="F5AD9855"/>
    <w:rsid w:val="F5BF1DFE"/>
    <w:rsid w:val="F5DB89AE"/>
    <w:rsid w:val="F5DB8F96"/>
    <w:rsid w:val="F5DF0130"/>
    <w:rsid w:val="F5ED14DD"/>
    <w:rsid w:val="F5EE5BCC"/>
    <w:rsid w:val="F5EE6DE1"/>
    <w:rsid w:val="F5EF5CCE"/>
    <w:rsid w:val="F5F7899C"/>
    <w:rsid w:val="F5F7EFBB"/>
    <w:rsid w:val="F5FDFAE1"/>
    <w:rsid w:val="F5FEF3B4"/>
    <w:rsid w:val="F5FFDE49"/>
    <w:rsid w:val="F65F53D2"/>
    <w:rsid w:val="F674262E"/>
    <w:rsid w:val="F67DD5FD"/>
    <w:rsid w:val="F67EFB74"/>
    <w:rsid w:val="F68F2E9A"/>
    <w:rsid w:val="F6AF5D76"/>
    <w:rsid w:val="F6B66BBF"/>
    <w:rsid w:val="F6C7EB1E"/>
    <w:rsid w:val="F6DCAAFA"/>
    <w:rsid w:val="F6DE0BBA"/>
    <w:rsid w:val="F6DF3AD4"/>
    <w:rsid w:val="F6DFC488"/>
    <w:rsid w:val="F6E3DEF6"/>
    <w:rsid w:val="F6EA2524"/>
    <w:rsid w:val="F6EB0B31"/>
    <w:rsid w:val="F6EF62BD"/>
    <w:rsid w:val="F6EF800F"/>
    <w:rsid w:val="F6F6398A"/>
    <w:rsid w:val="F6FE6873"/>
    <w:rsid w:val="F6FF50EA"/>
    <w:rsid w:val="F6FF544D"/>
    <w:rsid w:val="F6FFF3F8"/>
    <w:rsid w:val="F716AFA3"/>
    <w:rsid w:val="F733BA14"/>
    <w:rsid w:val="F73E13A0"/>
    <w:rsid w:val="F73FB3DC"/>
    <w:rsid w:val="F74F2ECC"/>
    <w:rsid w:val="F75E408B"/>
    <w:rsid w:val="F75E8D90"/>
    <w:rsid w:val="F75F014D"/>
    <w:rsid w:val="F75FF612"/>
    <w:rsid w:val="F76B6046"/>
    <w:rsid w:val="F76BEE2F"/>
    <w:rsid w:val="F76EC481"/>
    <w:rsid w:val="F76F14A2"/>
    <w:rsid w:val="F77B29FE"/>
    <w:rsid w:val="F77D0014"/>
    <w:rsid w:val="F77DCE2F"/>
    <w:rsid w:val="F77F241E"/>
    <w:rsid w:val="F77F4ED6"/>
    <w:rsid w:val="F77F6E2E"/>
    <w:rsid w:val="F77F825E"/>
    <w:rsid w:val="F77FD611"/>
    <w:rsid w:val="F7843952"/>
    <w:rsid w:val="F79FCDA3"/>
    <w:rsid w:val="F7B5790E"/>
    <w:rsid w:val="F7BB3F0C"/>
    <w:rsid w:val="F7BE8679"/>
    <w:rsid w:val="F7C8614E"/>
    <w:rsid w:val="F7CB2A6A"/>
    <w:rsid w:val="F7CFAFF0"/>
    <w:rsid w:val="F7CFB8A8"/>
    <w:rsid w:val="F7CFE831"/>
    <w:rsid w:val="F7D5E8E3"/>
    <w:rsid w:val="F7D9B825"/>
    <w:rsid w:val="F7DFD15B"/>
    <w:rsid w:val="F7DFE15B"/>
    <w:rsid w:val="F7E3DCF9"/>
    <w:rsid w:val="F7E7443B"/>
    <w:rsid w:val="F7E7E365"/>
    <w:rsid w:val="F7E8787B"/>
    <w:rsid w:val="F7EBBD86"/>
    <w:rsid w:val="F7EBC5A6"/>
    <w:rsid w:val="F7ED57F8"/>
    <w:rsid w:val="F7EE1D2B"/>
    <w:rsid w:val="F7EEDAD5"/>
    <w:rsid w:val="F7EF0A01"/>
    <w:rsid w:val="F7EF115D"/>
    <w:rsid w:val="F7EF4604"/>
    <w:rsid w:val="F7EFBD5D"/>
    <w:rsid w:val="F7F31786"/>
    <w:rsid w:val="F7F32E69"/>
    <w:rsid w:val="F7F37958"/>
    <w:rsid w:val="F7F69839"/>
    <w:rsid w:val="F7F74C90"/>
    <w:rsid w:val="F7F7A1AF"/>
    <w:rsid w:val="F7F7A9F0"/>
    <w:rsid w:val="F7F7C568"/>
    <w:rsid w:val="F7F9C0E6"/>
    <w:rsid w:val="F7FB53FD"/>
    <w:rsid w:val="F7FDF2B9"/>
    <w:rsid w:val="F7FE3A7A"/>
    <w:rsid w:val="F7FEE056"/>
    <w:rsid w:val="F7FEFA7D"/>
    <w:rsid w:val="F7FF0D7A"/>
    <w:rsid w:val="F7FF2C6B"/>
    <w:rsid w:val="F7FF3672"/>
    <w:rsid w:val="F7FF4A55"/>
    <w:rsid w:val="F7FF7EF0"/>
    <w:rsid w:val="F7FF8895"/>
    <w:rsid w:val="F7FF9764"/>
    <w:rsid w:val="F7FFB2AF"/>
    <w:rsid w:val="F7FFE4FF"/>
    <w:rsid w:val="F7FFE771"/>
    <w:rsid w:val="F7FFF0F6"/>
    <w:rsid w:val="F7FFFA1F"/>
    <w:rsid w:val="F82D6DB8"/>
    <w:rsid w:val="F89B720D"/>
    <w:rsid w:val="F8B90D1B"/>
    <w:rsid w:val="F8BD2826"/>
    <w:rsid w:val="F8D7BF5F"/>
    <w:rsid w:val="F8D7C111"/>
    <w:rsid w:val="F8FBC499"/>
    <w:rsid w:val="F8FF25A5"/>
    <w:rsid w:val="F90B5D46"/>
    <w:rsid w:val="F90BB72A"/>
    <w:rsid w:val="F92F8581"/>
    <w:rsid w:val="F93CFC90"/>
    <w:rsid w:val="F95E6A1D"/>
    <w:rsid w:val="F965D5DF"/>
    <w:rsid w:val="F97BBA0A"/>
    <w:rsid w:val="F97F51F7"/>
    <w:rsid w:val="F97FC96D"/>
    <w:rsid w:val="F987F6B6"/>
    <w:rsid w:val="F9931687"/>
    <w:rsid w:val="F9BBE0F4"/>
    <w:rsid w:val="F9C3107E"/>
    <w:rsid w:val="F9D6A584"/>
    <w:rsid w:val="F9D796FE"/>
    <w:rsid w:val="F9E61F66"/>
    <w:rsid w:val="F9EE50C2"/>
    <w:rsid w:val="F9EEAD3C"/>
    <w:rsid w:val="F9F119E9"/>
    <w:rsid w:val="F9F75D00"/>
    <w:rsid w:val="F9F9EF12"/>
    <w:rsid w:val="F9FA7A2F"/>
    <w:rsid w:val="F9FDAAAD"/>
    <w:rsid w:val="F9FEB6FC"/>
    <w:rsid w:val="F9FFC9C2"/>
    <w:rsid w:val="FA3FB4E9"/>
    <w:rsid w:val="FA454D1C"/>
    <w:rsid w:val="FA5201C9"/>
    <w:rsid w:val="FA7745FF"/>
    <w:rsid w:val="FA77B9D8"/>
    <w:rsid w:val="FA798162"/>
    <w:rsid w:val="FA7FA122"/>
    <w:rsid w:val="FA95F996"/>
    <w:rsid w:val="FAD775BB"/>
    <w:rsid w:val="FADB9A82"/>
    <w:rsid w:val="FAEF0B05"/>
    <w:rsid w:val="FAF30F14"/>
    <w:rsid w:val="FAF5A992"/>
    <w:rsid w:val="FAF7FFC8"/>
    <w:rsid w:val="FAFBC57D"/>
    <w:rsid w:val="FAFD3390"/>
    <w:rsid w:val="FAFE3783"/>
    <w:rsid w:val="FAFF5431"/>
    <w:rsid w:val="FAFF71A2"/>
    <w:rsid w:val="FAFFCD4E"/>
    <w:rsid w:val="FB3B39DC"/>
    <w:rsid w:val="FB3E1E43"/>
    <w:rsid w:val="FB5E5F41"/>
    <w:rsid w:val="FB5FDA56"/>
    <w:rsid w:val="FB6D7305"/>
    <w:rsid w:val="FB6FE3D8"/>
    <w:rsid w:val="FB7362F6"/>
    <w:rsid w:val="FB73978B"/>
    <w:rsid w:val="FB76F317"/>
    <w:rsid w:val="FB773A28"/>
    <w:rsid w:val="FB774EA7"/>
    <w:rsid w:val="FB79920E"/>
    <w:rsid w:val="FB7B3983"/>
    <w:rsid w:val="FB7C3533"/>
    <w:rsid w:val="FB7E2E5A"/>
    <w:rsid w:val="FB7F1980"/>
    <w:rsid w:val="FB81E3BB"/>
    <w:rsid w:val="FB895498"/>
    <w:rsid w:val="FB9F84AE"/>
    <w:rsid w:val="FBA5FEC9"/>
    <w:rsid w:val="FBAEA266"/>
    <w:rsid w:val="FBAF05A1"/>
    <w:rsid w:val="FBB09EC3"/>
    <w:rsid w:val="FBB35B1E"/>
    <w:rsid w:val="FBB400FE"/>
    <w:rsid w:val="FBB75D58"/>
    <w:rsid w:val="FBB767E2"/>
    <w:rsid w:val="FBB7F31C"/>
    <w:rsid w:val="FBBB6858"/>
    <w:rsid w:val="FBBE5207"/>
    <w:rsid w:val="FBBF05E2"/>
    <w:rsid w:val="FBCB848E"/>
    <w:rsid w:val="FBCC14AD"/>
    <w:rsid w:val="FBCF3E52"/>
    <w:rsid w:val="FBDB818D"/>
    <w:rsid w:val="FBDC535F"/>
    <w:rsid w:val="FBDDF3DE"/>
    <w:rsid w:val="FBDF7F02"/>
    <w:rsid w:val="FBDFF5EA"/>
    <w:rsid w:val="FBE72828"/>
    <w:rsid w:val="FBED00B1"/>
    <w:rsid w:val="FBED1C11"/>
    <w:rsid w:val="FBED7C4C"/>
    <w:rsid w:val="FBEFF5AE"/>
    <w:rsid w:val="FBF205B4"/>
    <w:rsid w:val="FBF35652"/>
    <w:rsid w:val="FBF36B3B"/>
    <w:rsid w:val="FBF6DC08"/>
    <w:rsid w:val="FBF762F3"/>
    <w:rsid w:val="FBF7637B"/>
    <w:rsid w:val="FBF98017"/>
    <w:rsid w:val="FBF9BF83"/>
    <w:rsid w:val="FBFA4663"/>
    <w:rsid w:val="FBFA72B1"/>
    <w:rsid w:val="FBFB1979"/>
    <w:rsid w:val="FBFB3195"/>
    <w:rsid w:val="FBFB327B"/>
    <w:rsid w:val="FBFBA687"/>
    <w:rsid w:val="FBFC1960"/>
    <w:rsid w:val="FBFD8847"/>
    <w:rsid w:val="FBFDA44B"/>
    <w:rsid w:val="FBFE3E9A"/>
    <w:rsid w:val="FBFF03D4"/>
    <w:rsid w:val="FBFF129D"/>
    <w:rsid w:val="FBFF2ED9"/>
    <w:rsid w:val="FBFF33C1"/>
    <w:rsid w:val="FBFFB57C"/>
    <w:rsid w:val="FBFFD102"/>
    <w:rsid w:val="FBFFD46D"/>
    <w:rsid w:val="FBFFDA21"/>
    <w:rsid w:val="FC37F54A"/>
    <w:rsid w:val="FC393564"/>
    <w:rsid w:val="FC3E90AE"/>
    <w:rsid w:val="FC3F0449"/>
    <w:rsid w:val="FC4ED8A8"/>
    <w:rsid w:val="FC6E0D7B"/>
    <w:rsid w:val="FC6FFD70"/>
    <w:rsid w:val="FC72F880"/>
    <w:rsid w:val="FC75604D"/>
    <w:rsid w:val="FC7D9547"/>
    <w:rsid w:val="FC7E4BDE"/>
    <w:rsid w:val="FC7F31F6"/>
    <w:rsid w:val="FC7F7374"/>
    <w:rsid w:val="FCAD2694"/>
    <w:rsid w:val="FCAF3F7E"/>
    <w:rsid w:val="FCBE4D7E"/>
    <w:rsid w:val="FCBFD0BA"/>
    <w:rsid w:val="FCBFF2B0"/>
    <w:rsid w:val="FCDDC365"/>
    <w:rsid w:val="FCDE5BFC"/>
    <w:rsid w:val="FCED0590"/>
    <w:rsid w:val="FCFD9259"/>
    <w:rsid w:val="FCFFD1E7"/>
    <w:rsid w:val="FD2BF99E"/>
    <w:rsid w:val="FD2E1F34"/>
    <w:rsid w:val="FD4EE8AF"/>
    <w:rsid w:val="FD536510"/>
    <w:rsid w:val="FD5E756C"/>
    <w:rsid w:val="FD5F07F9"/>
    <w:rsid w:val="FD637C48"/>
    <w:rsid w:val="FD6F2A25"/>
    <w:rsid w:val="FD7583CC"/>
    <w:rsid w:val="FD786B9B"/>
    <w:rsid w:val="FD7AA014"/>
    <w:rsid w:val="FD7BAF39"/>
    <w:rsid w:val="FD7F6A57"/>
    <w:rsid w:val="FD7F706B"/>
    <w:rsid w:val="FD8EC46F"/>
    <w:rsid w:val="FD964DD2"/>
    <w:rsid w:val="FD9B89D0"/>
    <w:rsid w:val="FD9D983A"/>
    <w:rsid w:val="FD9E7635"/>
    <w:rsid w:val="FD9F7802"/>
    <w:rsid w:val="FDA60017"/>
    <w:rsid w:val="FDA7B033"/>
    <w:rsid w:val="FDAF2887"/>
    <w:rsid w:val="FDAFB84B"/>
    <w:rsid w:val="FDBEB7E2"/>
    <w:rsid w:val="FDBF2510"/>
    <w:rsid w:val="FDBF4F21"/>
    <w:rsid w:val="FDBF5E46"/>
    <w:rsid w:val="FDBF9DB6"/>
    <w:rsid w:val="FDC587B6"/>
    <w:rsid w:val="FDC9D1AA"/>
    <w:rsid w:val="FDCB3AFD"/>
    <w:rsid w:val="FDCEE617"/>
    <w:rsid w:val="FDD6D95D"/>
    <w:rsid w:val="FDDD046E"/>
    <w:rsid w:val="FDDD854B"/>
    <w:rsid w:val="FDDE5990"/>
    <w:rsid w:val="FDDF0243"/>
    <w:rsid w:val="FDDF68A7"/>
    <w:rsid w:val="FDDFCCBA"/>
    <w:rsid w:val="FDDFF346"/>
    <w:rsid w:val="FDE3DC6B"/>
    <w:rsid w:val="FDE5E163"/>
    <w:rsid w:val="FDE7C347"/>
    <w:rsid w:val="FDEB0432"/>
    <w:rsid w:val="FDEC5A59"/>
    <w:rsid w:val="FDED4D20"/>
    <w:rsid w:val="FDEEB19C"/>
    <w:rsid w:val="FDEF0BE0"/>
    <w:rsid w:val="FDEF9453"/>
    <w:rsid w:val="FDF3824C"/>
    <w:rsid w:val="FDF54C34"/>
    <w:rsid w:val="FDF5C2C1"/>
    <w:rsid w:val="FDF5DFBC"/>
    <w:rsid w:val="FDF75EFA"/>
    <w:rsid w:val="FDF7D21E"/>
    <w:rsid w:val="FDF7E01E"/>
    <w:rsid w:val="FDF8B51C"/>
    <w:rsid w:val="FDF990CC"/>
    <w:rsid w:val="FDFB0948"/>
    <w:rsid w:val="FDFC7D77"/>
    <w:rsid w:val="FDFCC3AE"/>
    <w:rsid w:val="FDFCC6DE"/>
    <w:rsid w:val="FDFD3D75"/>
    <w:rsid w:val="FDFD848C"/>
    <w:rsid w:val="FDFDAB09"/>
    <w:rsid w:val="FDFDDEFB"/>
    <w:rsid w:val="FDFDF6F7"/>
    <w:rsid w:val="FDFE2C52"/>
    <w:rsid w:val="FDFE4D7B"/>
    <w:rsid w:val="FDFEA61F"/>
    <w:rsid w:val="FDFECC5F"/>
    <w:rsid w:val="FDFEE2BB"/>
    <w:rsid w:val="FDFEFFF4"/>
    <w:rsid w:val="FDFF13B7"/>
    <w:rsid w:val="FDFF3871"/>
    <w:rsid w:val="FDFF8355"/>
    <w:rsid w:val="FDFF836D"/>
    <w:rsid w:val="FDFFFCC0"/>
    <w:rsid w:val="FE2F2434"/>
    <w:rsid w:val="FE2F857E"/>
    <w:rsid w:val="FE3B094E"/>
    <w:rsid w:val="FE3BBF83"/>
    <w:rsid w:val="FE3E4BE6"/>
    <w:rsid w:val="FE4B9891"/>
    <w:rsid w:val="FE57A831"/>
    <w:rsid w:val="FE5BE2F0"/>
    <w:rsid w:val="FE5E1D87"/>
    <w:rsid w:val="FE5FCB99"/>
    <w:rsid w:val="FE6D35D0"/>
    <w:rsid w:val="FE6F2F73"/>
    <w:rsid w:val="FE73DF3E"/>
    <w:rsid w:val="FE777142"/>
    <w:rsid w:val="FE79D566"/>
    <w:rsid w:val="FE7DA6FA"/>
    <w:rsid w:val="FE7DC6EB"/>
    <w:rsid w:val="FE7E7DAF"/>
    <w:rsid w:val="FE7F979F"/>
    <w:rsid w:val="FE7FD465"/>
    <w:rsid w:val="FE9D866D"/>
    <w:rsid w:val="FEAF26B0"/>
    <w:rsid w:val="FEB795E5"/>
    <w:rsid w:val="FEBA8688"/>
    <w:rsid w:val="FEBB2BF1"/>
    <w:rsid w:val="FEBDC369"/>
    <w:rsid w:val="FEBE642A"/>
    <w:rsid w:val="FEBF97C9"/>
    <w:rsid w:val="FEBFB93B"/>
    <w:rsid w:val="FEC8E5EC"/>
    <w:rsid w:val="FECCE832"/>
    <w:rsid w:val="FECD66D5"/>
    <w:rsid w:val="FECEA3C8"/>
    <w:rsid w:val="FECF5693"/>
    <w:rsid w:val="FED4994D"/>
    <w:rsid w:val="FEDB6F96"/>
    <w:rsid w:val="FEDECFD2"/>
    <w:rsid w:val="FEDF0743"/>
    <w:rsid w:val="FEDF1C5D"/>
    <w:rsid w:val="FEDF5682"/>
    <w:rsid w:val="FEDFB0C0"/>
    <w:rsid w:val="FEE3E174"/>
    <w:rsid w:val="FEE62299"/>
    <w:rsid w:val="FEEB5A9A"/>
    <w:rsid w:val="FEED5123"/>
    <w:rsid w:val="FEEF0AA7"/>
    <w:rsid w:val="FEEF7920"/>
    <w:rsid w:val="FEEFF978"/>
    <w:rsid w:val="FEF2DA93"/>
    <w:rsid w:val="FEF39474"/>
    <w:rsid w:val="FEF55B6D"/>
    <w:rsid w:val="FEF589A4"/>
    <w:rsid w:val="FEF735A8"/>
    <w:rsid w:val="FEF7F81B"/>
    <w:rsid w:val="FEF97503"/>
    <w:rsid w:val="FEFADF74"/>
    <w:rsid w:val="FEFB1040"/>
    <w:rsid w:val="FEFB237F"/>
    <w:rsid w:val="FEFB2C2E"/>
    <w:rsid w:val="FEFDFFD1"/>
    <w:rsid w:val="FEFE929B"/>
    <w:rsid w:val="FEFEAE72"/>
    <w:rsid w:val="FEFF25BF"/>
    <w:rsid w:val="FEFF3173"/>
    <w:rsid w:val="FEFF402D"/>
    <w:rsid w:val="FEFF49F3"/>
    <w:rsid w:val="FEFF513C"/>
    <w:rsid w:val="FEFF6F58"/>
    <w:rsid w:val="FEFFBE69"/>
    <w:rsid w:val="FEFFC636"/>
    <w:rsid w:val="FF0AF0D6"/>
    <w:rsid w:val="FF0B6E3B"/>
    <w:rsid w:val="FF1D6F69"/>
    <w:rsid w:val="FF1D74C1"/>
    <w:rsid w:val="FF1F26A2"/>
    <w:rsid w:val="FF2F54A9"/>
    <w:rsid w:val="FF373C7D"/>
    <w:rsid w:val="FF376122"/>
    <w:rsid w:val="FF37E0E5"/>
    <w:rsid w:val="FF3A2D90"/>
    <w:rsid w:val="FF3D065C"/>
    <w:rsid w:val="FF3D2BDF"/>
    <w:rsid w:val="FF3D8B21"/>
    <w:rsid w:val="FF3E0B3C"/>
    <w:rsid w:val="FF3F11F8"/>
    <w:rsid w:val="FF3F3972"/>
    <w:rsid w:val="FF3F4BF8"/>
    <w:rsid w:val="FF3F5DC2"/>
    <w:rsid w:val="FF3F82C2"/>
    <w:rsid w:val="FF448869"/>
    <w:rsid w:val="FF49DEF1"/>
    <w:rsid w:val="FF4BA16A"/>
    <w:rsid w:val="FF4E5DC7"/>
    <w:rsid w:val="FF4E7A67"/>
    <w:rsid w:val="FF4F5B67"/>
    <w:rsid w:val="FF554E0C"/>
    <w:rsid w:val="FF55C94A"/>
    <w:rsid w:val="FF57AD17"/>
    <w:rsid w:val="FF5B4344"/>
    <w:rsid w:val="FF5B9096"/>
    <w:rsid w:val="FF5D1314"/>
    <w:rsid w:val="FF5F1216"/>
    <w:rsid w:val="FF5F2A02"/>
    <w:rsid w:val="FF5F7172"/>
    <w:rsid w:val="FF5FBCD7"/>
    <w:rsid w:val="FF5FC542"/>
    <w:rsid w:val="FF676C36"/>
    <w:rsid w:val="FF6CCE66"/>
    <w:rsid w:val="FF6DEF13"/>
    <w:rsid w:val="FF6E8769"/>
    <w:rsid w:val="FF6F1726"/>
    <w:rsid w:val="FF6F2FF8"/>
    <w:rsid w:val="FF6F844B"/>
    <w:rsid w:val="FF6FE13B"/>
    <w:rsid w:val="FF731F5C"/>
    <w:rsid w:val="FF76DCE6"/>
    <w:rsid w:val="FF770950"/>
    <w:rsid w:val="FF77A3E4"/>
    <w:rsid w:val="FF77D056"/>
    <w:rsid w:val="FF77D1B8"/>
    <w:rsid w:val="FF7AA9FE"/>
    <w:rsid w:val="FF7BD995"/>
    <w:rsid w:val="FF7BFB3A"/>
    <w:rsid w:val="FF7C2380"/>
    <w:rsid w:val="FF7C3C68"/>
    <w:rsid w:val="FF7C7F19"/>
    <w:rsid w:val="FF7D34B0"/>
    <w:rsid w:val="FF7D911D"/>
    <w:rsid w:val="FF7DDEA8"/>
    <w:rsid w:val="FF7DFC80"/>
    <w:rsid w:val="FF7E086F"/>
    <w:rsid w:val="FF7E3181"/>
    <w:rsid w:val="FF7E9750"/>
    <w:rsid w:val="FF7EB0E4"/>
    <w:rsid w:val="FF7EE69B"/>
    <w:rsid w:val="FF7F00A5"/>
    <w:rsid w:val="FF7F0F64"/>
    <w:rsid w:val="FF7F2918"/>
    <w:rsid w:val="FF7F6830"/>
    <w:rsid w:val="FF7F8461"/>
    <w:rsid w:val="FF7F919B"/>
    <w:rsid w:val="FF7F9388"/>
    <w:rsid w:val="FF7FF85D"/>
    <w:rsid w:val="FF8A8BD1"/>
    <w:rsid w:val="FF8F4408"/>
    <w:rsid w:val="FF91A800"/>
    <w:rsid w:val="FF9DB935"/>
    <w:rsid w:val="FF9F021A"/>
    <w:rsid w:val="FF9F2211"/>
    <w:rsid w:val="FF9F32B8"/>
    <w:rsid w:val="FF9F6530"/>
    <w:rsid w:val="FF9FC0DD"/>
    <w:rsid w:val="FF9FE971"/>
    <w:rsid w:val="FFA2A48E"/>
    <w:rsid w:val="FFA2FC4A"/>
    <w:rsid w:val="FFAADE38"/>
    <w:rsid w:val="FFAB013D"/>
    <w:rsid w:val="FFABFDB5"/>
    <w:rsid w:val="FFAE9C2D"/>
    <w:rsid w:val="FFAF82C4"/>
    <w:rsid w:val="FFAFE3B4"/>
    <w:rsid w:val="FFB12E7F"/>
    <w:rsid w:val="FFB25CFF"/>
    <w:rsid w:val="FFB3F0E8"/>
    <w:rsid w:val="FFB548DD"/>
    <w:rsid w:val="FFB638C7"/>
    <w:rsid w:val="FFB6759E"/>
    <w:rsid w:val="FFB7E575"/>
    <w:rsid w:val="FFB7F888"/>
    <w:rsid w:val="FFB9AD5D"/>
    <w:rsid w:val="FFBB0CC2"/>
    <w:rsid w:val="FFBB1439"/>
    <w:rsid w:val="FFBC471C"/>
    <w:rsid w:val="FFBD73A9"/>
    <w:rsid w:val="FFBE0FC7"/>
    <w:rsid w:val="FFBE6BC0"/>
    <w:rsid w:val="FFBECCB9"/>
    <w:rsid w:val="FFBEDF7F"/>
    <w:rsid w:val="FFBEFDA2"/>
    <w:rsid w:val="FFBF2393"/>
    <w:rsid w:val="FFBF4E9E"/>
    <w:rsid w:val="FFBF8DDA"/>
    <w:rsid w:val="FFBFFEF2"/>
    <w:rsid w:val="FFC32AF5"/>
    <w:rsid w:val="FFC38048"/>
    <w:rsid w:val="FFC426A5"/>
    <w:rsid w:val="FFC580CD"/>
    <w:rsid w:val="FFC58914"/>
    <w:rsid w:val="FFCD2510"/>
    <w:rsid w:val="FFCE6702"/>
    <w:rsid w:val="FFCE7950"/>
    <w:rsid w:val="FFCECF1B"/>
    <w:rsid w:val="FFCF0B2F"/>
    <w:rsid w:val="FFCF4113"/>
    <w:rsid w:val="FFD32ABD"/>
    <w:rsid w:val="FFD3D7DA"/>
    <w:rsid w:val="FFD61623"/>
    <w:rsid w:val="FFD62BD9"/>
    <w:rsid w:val="FFD70F3F"/>
    <w:rsid w:val="FFD7C8D1"/>
    <w:rsid w:val="FFD8C710"/>
    <w:rsid w:val="FFD94BC0"/>
    <w:rsid w:val="FFD9A5A2"/>
    <w:rsid w:val="FFDA1F25"/>
    <w:rsid w:val="FFDB3045"/>
    <w:rsid w:val="FFDBE601"/>
    <w:rsid w:val="FFDBE87A"/>
    <w:rsid w:val="FFDBE919"/>
    <w:rsid w:val="FFDCE4A2"/>
    <w:rsid w:val="FFDD6517"/>
    <w:rsid w:val="FFDDE620"/>
    <w:rsid w:val="FFDE8608"/>
    <w:rsid w:val="FFDEB7BF"/>
    <w:rsid w:val="FFDEEDB5"/>
    <w:rsid w:val="FFDF7008"/>
    <w:rsid w:val="FFDFA56D"/>
    <w:rsid w:val="FFDFADBF"/>
    <w:rsid w:val="FFDFE6F0"/>
    <w:rsid w:val="FFE1D45F"/>
    <w:rsid w:val="FFE22E4B"/>
    <w:rsid w:val="FFE63973"/>
    <w:rsid w:val="FFE71E80"/>
    <w:rsid w:val="FFE7A087"/>
    <w:rsid w:val="FFEB7875"/>
    <w:rsid w:val="FFED3C1F"/>
    <w:rsid w:val="FFED44F8"/>
    <w:rsid w:val="FFEDB0F0"/>
    <w:rsid w:val="FFEDF7F1"/>
    <w:rsid w:val="FFEDF9C5"/>
    <w:rsid w:val="FFEF0952"/>
    <w:rsid w:val="FFEF1B4D"/>
    <w:rsid w:val="FFEF41BD"/>
    <w:rsid w:val="FFEF60C5"/>
    <w:rsid w:val="FFEF6D38"/>
    <w:rsid w:val="FFEF7A43"/>
    <w:rsid w:val="FFEF9562"/>
    <w:rsid w:val="FFEF9B22"/>
    <w:rsid w:val="FFEFB029"/>
    <w:rsid w:val="FFEFB879"/>
    <w:rsid w:val="FFF31CB4"/>
    <w:rsid w:val="FFF36266"/>
    <w:rsid w:val="FFF38505"/>
    <w:rsid w:val="FFF50D6B"/>
    <w:rsid w:val="FFF532A2"/>
    <w:rsid w:val="FFF54B7F"/>
    <w:rsid w:val="FFF57143"/>
    <w:rsid w:val="FFF5B071"/>
    <w:rsid w:val="FFF6460D"/>
    <w:rsid w:val="FFF65D1C"/>
    <w:rsid w:val="FFF66B81"/>
    <w:rsid w:val="FFF6802A"/>
    <w:rsid w:val="FFF73832"/>
    <w:rsid w:val="FFF74070"/>
    <w:rsid w:val="FFF767E1"/>
    <w:rsid w:val="FFF7DC5D"/>
    <w:rsid w:val="FFF7E028"/>
    <w:rsid w:val="FFF86465"/>
    <w:rsid w:val="FFF94A23"/>
    <w:rsid w:val="FFF9B394"/>
    <w:rsid w:val="FFF9CD7C"/>
    <w:rsid w:val="FFFA4C19"/>
    <w:rsid w:val="FFFB075D"/>
    <w:rsid w:val="FFFB46BA"/>
    <w:rsid w:val="FFFB70D7"/>
    <w:rsid w:val="FFFB7905"/>
    <w:rsid w:val="FFFB7E7A"/>
    <w:rsid w:val="FFFBB26F"/>
    <w:rsid w:val="FFFBB280"/>
    <w:rsid w:val="FFFBB9B4"/>
    <w:rsid w:val="FFFBC84F"/>
    <w:rsid w:val="FFFBFECE"/>
    <w:rsid w:val="FFFCEDC9"/>
    <w:rsid w:val="FFFD512D"/>
    <w:rsid w:val="FFFD6970"/>
    <w:rsid w:val="FFFD9086"/>
    <w:rsid w:val="FFFD996B"/>
    <w:rsid w:val="FFFDB79C"/>
    <w:rsid w:val="FFFDE1E0"/>
    <w:rsid w:val="FFFDE8C8"/>
    <w:rsid w:val="FFFE034F"/>
    <w:rsid w:val="FFFE1811"/>
    <w:rsid w:val="FFFE3EAF"/>
    <w:rsid w:val="FFFE4BC0"/>
    <w:rsid w:val="FFFE51E7"/>
    <w:rsid w:val="FFFE5E1A"/>
    <w:rsid w:val="FFFE5E6F"/>
    <w:rsid w:val="FFFE7332"/>
    <w:rsid w:val="FFFE7E85"/>
    <w:rsid w:val="FFFEBAB2"/>
    <w:rsid w:val="FFFECBA4"/>
    <w:rsid w:val="FFFEE1CB"/>
    <w:rsid w:val="FFFF07A8"/>
    <w:rsid w:val="FFFF08CB"/>
    <w:rsid w:val="FFFF135D"/>
    <w:rsid w:val="FFFF19F6"/>
    <w:rsid w:val="FFFF2D8F"/>
    <w:rsid w:val="FFFF323E"/>
    <w:rsid w:val="FFFF3540"/>
    <w:rsid w:val="FFFF3636"/>
    <w:rsid w:val="FFFF3DB7"/>
    <w:rsid w:val="FFFF4035"/>
    <w:rsid w:val="FFFF4223"/>
    <w:rsid w:val="FFFF4672"/>
    <w:rsid w:val="FFFF4D7C"/>
    <w:rsid w:val="FFFF5B35"/>
    <w:rsid w:val="FFFF74B9"/>
    <w:rsid w:val="FFFF838C"/>
    <w:rsid w:val="FFFFB8DA"/>
    <w:rsid w:val="FFFFBE74"/>
    <w:rsid w:val="FFFFC6B3"/>
    <w:rsid w:val="FFFFD7E9"/>
    <w:rsid w:val="FFFFE679"/>
    <w:rsid w:val="FFFFE8A6"/>
    <w:rsid w:val="FFFFE8CD"/>
    <w:rsid w:val="FFFFFD0B"/>
    <w:rsid w:val="FFFFFD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Body Text First Indent 21"/>
    <w:basedOn w:val="3"/>
    <w:qFormat/>
    <w:uiPriority w:val="0"/>
    <w:pPr>
      <w:spacing w:line="360" w:lineRule="auto"/>
    </w:pPr>
    <w:rPr>
      <w:rFonts w:eastAsia="宋体"/>
      <w:sz w:val="24"/>
    </w:rPr>
  </w:style>
  <w:style w:type="paragraph" w:customStyle="1" w:styleId="3">
    <w:name w:val="Body Text Indent1"/>
    <w:basedOn w:val="1"/>
    <w:qFormat/>
    <w:uiPriority w:val="0"/>
    <w:pPr>
      <w:spacing w:line="150" w:lineRule="atLeast"/>
      <w:ind w:firstLine="420" w:firstLineChars="200"/>
      <w:textAlignment w:val="baseline"/>
    </w:pPr>
    <w:rPr>
      <w:rFonts w:ascii="Times New Roman" w:hAnsi="Times New Roman" w:cs="Times New Roman"/>
      <w:sz w:val="30"/>
      <w:szCs w:val="24"/>
    </w:rPr>
  </w:style>
  <w:style w:type="paragraph" w:styleId="4">
    <w:name w:val="Body Text"/>
    <w:basedOn w:val="1"/>
    <w:next w:val="5"/>
    <w:unhideWhenUsed/>
    <w:qFormat/>
    <w:uiPriority w:val="99"/>
    <w:rPr>
      <w:sz w:val="30"/>
    </w:rPr>
  </w:style>
  <w:style w:type="paragraph" w:styleId="5">
    <w:name w:val="Title"/>
    <w:basedOn w:val="1"/>
    <w:next w:val="1"/>
    <w:qFormat/>
    <w:uiPriority w:val="10"/>
    <w:pPr>
      <w:spacing w:beforeLines="0" w:afterLines="0" w:line="576" w:lineRule="exact"/>
      <w:jc w:val="center"/>
      <w:outlineLvl w:val="0"/>
    </w:pPr>
    <w:rPr>
      <w:rFonts w:ascii="Arial" w:hAnsi="Arial" w:eastAsia="方正小标宋_GBK" w:cs="方正小标宋_GBK"/>
      <w:sz w:val="44"/>
      <w:szCs w:val="36"/>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21.6666666666667</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2022-08-28T18:30:00Z</dcterms:created>
  <dc:creator>ht706</dc:creator>
  <cp:lastModifiedBy>曾玉婷</cp:lastModifiedBy>
  <dcterms:modified xsi:type="dcterms:W3CDTF">2023-12-20T07:09:36Z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40DE34E159E2489EA95D4703380DF0F7_13</vt:lpwstr>
  </property>
</Properties>
</file>